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409"/>
        <w:gridCol w:w="2127"/>
        <w:gridCol w:w="1417"/>
      </w:tblGrid>
      <w:tr w:rsidR="00E404EA" w14:paraId="575A3533" w14:textId="77777777" w:rsidTr="00C11B60">
        <w:tc>
          <w:tcPr>
            <w:tcW w:w="9209" w:type="dxa"/>
            <w:gridSpan w:val="4"/>
          </w:tcPr>
          <w:p w14:paraId="4BF37EF4" w14:textId="77777777" w:rsidR="00E404EA" w:rsidRPr="00E404EA" w:rsidRDefault="00E404EA" w:rsidP="00E404EA">
            <w:pPr>
              <w:pStyle w:val="Titel"/>
              <w:framePr w:w="0" w:hSpace="0" w:vSpace="0" w:wrap="auto" w:vAnchor="margin" w:hAnchor="text" w:yAlign="inline"/>
              <w:rPr>
                <w:rFonts w:asciiTheme="minorHAnsi" w:hAnsiTheme="minorHAnsi"/>
                <w:sz w:val="40"/>
                <w:lang w:val="nl-NL"/>
              </w:rPr>
            </w:pPr>
            <w:r>
              <w:rPr>
                <w:rFonts w:asciiTheme="minorHAnsi" w:hAnsiTheme="minorHAnsi"/>
                <w:b/>
                <w:sz w:val="40"/>
                <w:lang w:val="nl-NL"/>
              </w:rPr>
              <w:t>Windpark ZE-BRA bijeenkomst natuurverenigingen</w:t>
            </w:r>
          </w:p>
        </w:tc>
      </w:tr>
      <w:tr w:rsidR="00E404EA" w14:paraId="7739A1FA" w14:textId="77777777" w:rsidTr="00C11B60">
        <w:tc>
          <w:tcPr>
            <w:tcW w:w="3256" w:type="dxa"/>
          </w:tcPr>
          <w:p w14:paraId="3AB7C835" w14:textId="77777777" w:rsidR="00E404EA" w:rsidRPr="003E5761" w:rsidRDefault="00E404EA" w:rsidP="00E404EA">
            <w:pPr>
              <w:pStyle w:val="Titel"/>
              <w:framePr w:w="0" w:hSpace="0" w:vSpace="0" w:wrap="auto" w:vAnchor="margin" w:hAnchor="text" w:yAlign="inline"/>
              <w:rPr>
                <w:rFonts w:asciiTheme="minorHAnsi" w:eastAsiaTheme="minorHAnsi" w:hAnsiTheme="minorHAnsi" w:cstheme="minorBidi"/>
                <w:b/>
                <w:bCs w:val="0"/>
                <w:kern w:val="0"/>
                <w:sz w:val="22"/>
                <w:szCs w:val="22"/>
                <w:u w:val="single"/>
                <w:lang w:val="nl-NL"/>
              </w:rPr>
            </w:pPr>
          </w:p>
        </w:tc>
        <w:tc>
          <w:tcPr>
            <w:tcW w:w="2409" w:type="dxa"/>
          </w:tcPr>
          <w:p w14:paraId="37887B90" w14:textId="77777777"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2127" w:type="dxa"/>
          </w:tcPr>
          <w:p w14:paraId="09F902C8" w14:textId="77777777"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30EC605D" w14:textId="77777777"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16973F91" w14:textId="77777777" w:rsidTr="00C11B60">
        <w:tc>
          <w:tcPr>
            <w:tcW w:w="3256" w:type="dxa"/>
          </w:tcPr>
          <w:p w14:paraId="7907FDFC" w14:textId="77777777" w:rsidR="00E404EA" w:rsidRPr="003E5761" w:rsidRDefault="00E404EA" w:rsidP="00E404EA">
            <w:pPr>
              <w:pStyle w:val="Titel"/>
              <w:framePr w:w="0" w:hSpace="0" w:vSpace="0" w:wrap="auto" w:vAnchor="margin" w:hAnchor="text" w:yAlign="inline"/>
              <w:rPr>
                <w:rFonts w:asciiTheme="minorHAnsi" w:eastAsiaTheme="minorHAnsi" w:hAnsiTheme="minorHAnsi" w:cstheme="minorBidi"/>
                <w:b/>
                <w:bCs w:val="0"/>
                <w:kern w:val="0"/>
                <w:sz w:val="22"/>
                <w:szCs w:val="22"/>
                <w:u w:val="single"/>
                <w:lang w:val="nl-NL"/>
              </w:rPr>
            </w:pPr>
            <w:r w:rsidRPr="003E5761">
              <w:rPr>
                <w:rFonts w:asciiTheme="minorHAnsi" w:eastAsiaTheme="minorHAnsi" w:hAnsiTheme="minorHAnsi" w:cstheme="minorBidi"/>
                <w:b/>
                <w:bCs w:val="0"/>
                <w:kern w:val="0"/>
                <w:sz w:val="22"/>
                <w:szCs w:val="22"/>
                <w:u w:val="single"/>
                <w:lang w:val="nl-NL"/>
              </w:rPr>
              <w:t>Datum</w:t>
            </w:r>
          </w:p>
        </w:tc>
        <w:tc>
          <w:tcPr>
            <w:tcW w:w="2409" w:type="dxa"/>
          </w:tcPr>
          <w:p w14:paraId="42A7AAA7" w14:textId="38C10C4B" w:rsidR="00E404EA" w:rsidRPr="00E404EA" w:rsidRDefault="00E404EA" w:rsidP="002357FC">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00BC5E7F">
              <w:rPr>
                <w:rFonts w:asciiTheme="minorHAnsi" w:eastAsiaTheme="minorHAnsi" w:hAnsiTheme="minorHAnsi" w:cstheme="minorBidi"/>
                <w:bCs w:val="0"/>
                <w:i w:val="0"/>
                <w:kern w:val="0"/>
                <w:sz w:val="22"/>
                <w:szCs w:val="22"/>
                <w:lang w:val="nl-NL"/>
              </w:rPr>
              <w:t>2</w:t>
            </w:r>
            <w:r w:rsidR="00B769C6">
              <w:rPr>
                <w:rFonts w:asciiTheme="minorHAnsi" w:eastAsiaTheme="minorHAnsi" w:hAnsiTheme="minorHAnsi" w:cstheme="minorBidi"/>
                <w:bCs w:val="0"/>
                <w:i w:val="0"/>
                <w:kern w:val="0"/>
                <w:sz w:val="22"/>
                <w:szCs w:val="22"/>
                <w:lang w:val="nl-NL"/>
              </w:rPr>
              <w:t>2</w:t>
            </w:r>
            <w:r w:rsidR="00BC5E7F">
              <w:rPr>
                <w:rFonts w:asciiTheme="minorHAnsi" w:eastAsiaTheme="minorHAnsi" w:hAnsiTheme="minorHAnsi" w:cstheme="minorBidi"/>
                <w:bCs w:val="0"/>
                <w:i w:val="0"/>
                <w:kern w:val="0"/>
                <w:sz w:val="22"/>
                <w:szCs w:val="22"/>
                <w:lang w:val="nl-NL"/>
              </w:rPr>
              <w:t xml:space="preserve"> </w:t>
            </w:r>
            <w:r w:rsidR="00B769C6">
              <w:rPr>
                <w:rFonts w:asciiTheme="minorHAnsi" w:eastAsiaTheme="minorHAnsi" w:hAnsiTheme="minorHAnsi" w:cstheme="minorBidi"/>
                <w:bCs w:val="0"/>
                <w:i w:val="0"/>
                <w:kern w:val="0"/>
                <w:sz w:val="22"/>
                <w:szCs w:val="22"/>
                <w:lang w:val="nl-NL"/>
              </w:rPr>
              <w:t xml:space="preserve">februari </w:t>
            </w:r>
            <w:r w:rsidR="00BC5E7F">
              <w:rPr>
                <w:rFonts w:asciiTheme="minorHAnsi" w:eastAsiaTheme="minorHAnsi" w:hAnsiTheme="minorHAnsi" w:cstheme="minorBidi"/>
                <w:bCs w:val="0"/>
                <w:i w:val="0"/>
                <w:kern w:val="0"/>
                <w:sz w:val="22"/>
                <w:szCs w:val="22"/>
                <w:lang w:val="nl-NL"/>
              </w:rPr>
              <w:t>202</w:t>
            </w:r>
            <w:r w:rsidR="00B769C6">
              <w:rPr>
                <w:rFonts w:asciiTheme="minorHAnsi" w:eastAsiaTheme="minorHAnsi" w:hAnsiTheme="minorHAnsi" w:cstheme="minorBidi"/>
                <w:bCs w:val="0"/>
                <w:i w:val="0"/>
                <w:kern w:val="0"/>
                <w:sz w:val="22"/>
                <w:szCs w:val="22"/>
                <w:lang w:val="nl-NL"/>
              </w:rPr>
              <w:t>1</w:t>
            </w:r>
          </w:p>
        </w:tc>
        <w:tc>
          <w:tcPr>
            <w:tcW w:w="2127" w:type="dxa"/>
          </w:tcPr>
          <w:p w14:paraId="354A971E" w14:textId="77777777" w:rsidR="00E404EA" w:rsidRPr="003E5761" w:rsidRDefault="00E404EA" w:rsidP="00E404EA">
            <w:pPr>
              <w:pStyle w:val="Titel"/>
              <w:framePr w:w="0" w:hSpace="0" w:vSpace="0" w:wrap="auto" w:vAnchor="margin" w:hAnchor="text" w:yAlign="inline"/>
              <w:jc w:val="right"/>
              <w:rPr>
                <w:rFonts w:asciiTheme="minorHAnsi" w:eastAsiaTheme="minorHAnsi" w:hAnsiTheme="minorHAnsi" w:cstheme="minorBidi"/>
                <w:b/>
                <w:bCs w:val="0"/>
                <w:kern w:val="0"/>
                <w:sz w:val="22"/>
                <w:szCs w:val="22"/>
                <w:u w:val="single"/>
                <w:lang w:val="nl-NL"/>
              </w:rPr>
            </w:pPr>
            <w:r w:rsidRPr="003E5761">
              <w:rPr>
                <w:rFonts w:asciiTheme="minorHAnsi" w:eastAsiaTheme="minorHAnsi" w:hAnsiTheme="minorHAnsi" w:cstheme="minorBidi"/>
                <w:b/>
                <w:bCs w:val="0"/>
                <w:kern w:val="0"/>
                <w:sz w:val="22"/>
                <w:szCs w:val="22"/>
                <w:u w:val="single"/>
                <w:lang w:val="nl-NL"/>
              </w:rPr>
              <w:t>Tijd</w:t>
            </w:r>
          </w:p>
        </w:tc>
        <w:tc>
          <w:tcPr>
            <w:tcW w:w="1417" w:type="dxa"/>
          </w:tcPr>
          <w:p w14:paraId="09943A8F" w14:textId="109E153B" w:rsidR="00E404EA"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1</w:t>
            </w:r>
            <w:r w:rsidR="0026745C">
              <w:rPr>
                <w:rFonts w:asciiTheme="minorHAnsi" w:eastAsiaTheme="minorHAnsi" w:hAnsiTheme="minorHAnsi" w:cstheme="minorBidi"/>
                <w:bCs w:val="0"/>
                <w:i w:val="0"/>
                <w:kern w:val="0"/>
                <w:sz w:val="22"/>
                <w:szCs w:val="22"/>
                <w:lang w:val="nl-NL"/>
              </w:rPr>
              <w:t>4</w:t>
            </w:r>
            <w:r w:rsidR="00E404EA" w:rsidRPr="00E404EA">
              <w:rPr>
                <w:rFonts w:asciiTheme="minorHAnsi" w:eastAsiaTheme="minorHAnsi" w:hAnsiTheme="minorHAnsi" w:cstheme="minorBidi"/>
                <w:bCs w:val="0"/>
                <w:i w:val="0"/>
                <w:kern w:val="0"/>
                <w:sz w:val="22"/>
                <w:szCs w:val="22"/>
                <w:lang w:val="nl-NL"/>
              </w:rPr>
              <w:t>:</w:t>
            </w:r>
            <w:r w:rsidR="0026745C">
              <w:rPr>
                <w:rFonts w:asciiTheme="minorHAnsi" w:eastAsiaTheme="minorHAnsi" w:hAnsiTheme="minorHAnsi" w:cstheme="minorBidi"/>
                <w:bCs w:val="0"/>
                <w:i w:val="0"/>
                <w:kern w:val="0"/>
                <w:sz w:val="22"/>
                <w:szCs w:val="22"/>
                <w:lang w:val="nl-NL"/>
              </w:rPr>
              <w:t>3</w:t>
            </w:r>
            <w:r w:rsidR="00E404EA" w:rsidRPr="00E404EA">
              <w:rPr>
                <w:rFonts w:asciiTheme="minorHAnsi" w:eastAsiaTheme="minorHAnsi" w:hAnsiTheme="minorHAnsi" w:cstheme="minorBidi"/>
                <w:bCs w:val="0"/>
                <w:i w:val="0"/>
                <w:kern w:val="0"/>
                <w:sz w:val="22"/>
                <w:szCs w:val="22"/>
                <w:lang w:val="nl-NL"/>
              </w:rPr>
              <w:t>0-1</w:t>
            </w:r>
            <w:r w:rsidR="0026745C">
              <w:rPr>
                <w:rFonts w:asciiTheme="minorHAnsi" w:eastAsiaTheme="minorHAnsi" w:hAnsiTheme="minorHAnsi" w:cstheme="minorBidi"/>
                <w:bCs w:val="0"/>
                <w:i w:val="0"/>
                <w:kern w:val="0"/>
                <w:sz w:val="22"/>
                <w:szCs w:val="22"/>
                <w:lang w:val="nl-NL"/>
              </w:rPr>
              <w:t>6:00</w:t>
            </w:r>
          </w:p>
        </w:tc>
      </w:tr>
      <w:tr w:rsidR="00E404EA" w14:paraId="7C702593" w14:textId="77777777" w:rsidTr="00C11B60">
        <w:tc>
          <w:tcPr>
            <w:tcW w:w="3256" w:type="dxa"/>
          </w:tcPr>
          <w:p w14:paraId="436E5952" w14:textId="77777777" w:rsidR="00E404EA" w:rsidRPr="003E5761" w:rsidRDefault="00E404EA" w:rsidP="00E404EA">
            <w:pPr>
              <w:pStyle w:val="Titel"/>
              <w:framePr w:w="0" w:hSpace="0" w:vSpace="0" w:wrap="auto" w:vAnchor="margin" w:hAnchor="text" w:yAlign="inline"/>
              <w:rPr>
                <w:rFonts w:asciiTheme="minorHAnsi" w:eastAsiaTheme="minorHAnsi" w:hAnsiTheme="minorHAnsi" w:cstheme="minorBidi"/>
                <w:b/>
                <w:bCs w:val="0"/>
                <w:kern w:val="0"/>
                <w:sz w:val="22"/>
                <w:szCs w:val="22"/>
                <w:u w:val="single"/>
                <w:lang w:val="nl-NL"/>
              </w:rPr>
            </w:pPr>
            <w:r w:rsidRPr="003E5761">
              <w:rPr>
                <w:rFonts w:asciiTheme="minorHAnsi" w:eastAsiaTheme="minorHAnsi" w:hAnsiTheme="minorHAnsi" w:cstheme="minorBidi"/>
                <w:b/>
                <w:bCs w:val="0"/>
                <w:kern w:val="0"/>
                <w:sz w:val="22"/>
                <w:szCs w:val="22"/>
                <w:u w:val="single"/>
                <w:lang w:val="nl-NL"/>
              </w:rPr>
              <w:t>Locatie</w:t>
            </w:r>
          </w:p>
        </w:tc>
        <w:tc>
          <w:tcPr>
            <w:tcW w:w="5953" w:type="dxa"/>
            <w:gridSpan w:val="3"/>
          </w:tcPr>
          <w:p w14:paraId="7B6568BD" w14:textId="11468390"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00BB2A3E">
              <w:rPr>
                <w:rFonts w:asciiTheme="minorHAnsi" w:eastAsiaTheme="minorHAnsi" w:hAnsiTheme="minorHAnsi" w:cstheme="minorBidi"/>
                <w:bCs w:val="0"/>
                <w:i w:val="0"/>
                <w:kern w:val="0"/>
                <w:sz w:val="22"/>
                <w:szCs w:val="22"/>
                <w:lang w:val="nl-NL"/>
              </w:rPr>
              <w:t>Microsoft Teams Vergadering</w:t>
            </w:r>
          </w:p>
        </w:tc>
      </w:tr>
      <w:tr w:rsidR="002357FC" w14:paraId="3408E80E" w14:textId="77777777" w:rsidTr="00C11B60">
        <w:tc>
          <w:tcPr>
            <w:tcW w:w="3256" w:type="dxa"/>
          </w:tcPr>
          <w:p w14:paraId="755E6F9C" w14:textId="77777777"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2409" w:type="dxa"/>
          </w:tcPr>
          <w:p w14:paraId="42ECB393" w14:textId="77777777"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2127" w:type="dxa"/>
          </w:tcPr>
          <w:p w14:paraId="0DB1EAA4" w14:textId="77777777"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7D83600E" w14:textId="77777777"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2DE1A6FF" w14:textId="77777777" w:rsidTr="00C11B60">
        <w:tc>
          <w:tcPr>
            <w:tcW w:w="9209" w:type="dxa"/>
            <w:gridSpan w:val="4"/>
          </w:tcPr>
          <w:p w14:paraId="54BB3B60" w14:textId="77777777" w:rsidR="002357FC" w:rsidRPr="002357FC" w:rsidRDefault="002357FC" w:rsidP="00E404EA">
            <w:pPr>
              <w:pStyle w:val="Titel"/>
              <w:framePr w:w="0" w:hSpace="0" w:vSpace="0" w:wrap="auto" w:vAnchor="margin" w:hAnchor="text" w:yAlign="inline"/>
              <w:rPr>
                <w:rFonts w:asciiTheme="minorHAnsi" w:eastAsiaTheme="minorHAnsi" w:hAnsiTheme="minorHAnsi" w:cstheme="minorBidi"/>
                <w:b/>
                <w:bCs w:val="0"/>
                <w:kern w:val="0"/>
                <w:sz w:val="22"/>
                <w:szCs w:val="22"/>
                <w:u w:val="single"/>
                <w:lang w:val="nl-NL"/>
              </w:rPr>
            </w:pPr>
            <w:r w:rsidRPr="002357FC">
              <w:rPr>
                <w:rFonts w:asciiTheme="minorHAnsi" w:eastAsiaTheme="minorHAnsi" w:hAnsiTheme="minorHAnsi" w:cstheme="minorBidi"/>
                <w:b/>
                <w:bCs w:val="0"/>
                <w:kern w:val="0"/>
                <w:sz w:val="22"/>
                <w:szCs w:val="22"/>
                <w:u w:val="single"/>
                <w:lang w:val="nl-NL"/>
              </w:rPr>
              <w:t>Genodigden / aanwezigen</w:t>
            </w:r>
          </w:p>
        </w:tc>
      </w:tr>
      <w:tr w:rsidR="002357FC" w14:paraId="6D99DA50" w14:textId="77777777" w:rsidTr="00C11B60">
        <w:tc>
          <w:tcPr>
            <w:tcW w:w="3256" w:type="dxa"/>
          </w:tcPr>
          <w:p w14:paraId="44D0454D" w14:textId="77777777" w:rsidR="00E404EA"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roofErr w:type="spellStart"/>
            <w:r w:rsidRPr="002357FC">
              <w:rPr>
                <w:rFonts w:asciiTheme="minorHAnsi" w:eastAsiaTheme="minorHAnsi" w:hAnsiTheme="minorHAnsi" w:cstheme="minorBidi"/>
                <w:bCs w:val="0"/>
                <w:i w:val="0"/>
                <w:kern w:val="0"/>
                <w:sz w:val="22"/>
                <w:szCs w:val="22"/>
                <w:lang w:val="nl-NL"/>
              </w:rPr>
              <w:t>Benegora</w:t>
            </w:r>
            <w:proofErr w:type="spellEnd"/>
          </w:p>
        </w:tc>
        <w:tc>
          <w:tcPr>
            <w:tcW w:w="2409" w:type="dxa"/>
          </w:tcPr>
          <w:p w14:paraId="04FF6B73" w14:textId="77777777" w:rsidR="00E404EA"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Pr="002357FC">
              <w:rPr>
                <w:rFonts w:asciiTheme="minorHAnsi" w:eastAsiaTheme="minorHAnsi" w:hAnsiTheme="minorHAnsi" w:cstheme="minorBidi"/>
                <w:bCs w:val="0"/>
                <w:i w:val="0"/>
                <w:kern w:val="0"/>
                <w:sz w:val="22"/>
                <w:szCs w:val="22"/>
                <w:lang w:val="nl-NL"/>
              </w:rPr>
              <w:t>Bert Zwiers</w:t>
            </w:r>
          </w:p>
        </w:tc>
        <w:tc>
          <w:tcPr>
            <w:tcW w:w="2127" w:type="dxa"/>
          </w:tcPr>
          <w:p w14:paraId="55C9D166" w14:textId="7225A926" w:rsidR="00E404EA"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2357FC">
              <w:rPr>
                <w:rFonts w:asciiTheme="minorHAnsi" w:eastAsiaTheme="minorHAnsi" w:hAnsiTheme="minorHAnsi" w:cstheme="minorBidi"/>
                <w:bCs w:val="0"/>
                <w:i w:val="0"/>
                <w:kern w:val="0"/>
                <w:sz w:val="22"/>
                <w:szCs w:val="22"/>
                <w:lang w:val="nl-NL"/>
              </w:rPr>
              <w:t>Jan Andriese</w:t>
            </w:r>
          </w:p>
        </w:tc>
        <w:tc>
          <w:tcPr>
            <w:tcW w:w="1417" w:type="dxa"/>
          </w:tcPr>
          <w:p w14:paraId="3A731FDB" w14:textId="77777777"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0AD4E6A9" w14:textId="77777777" w:rsidTr="00C11B60">
        <w:tc>
          <w:tcPr>
            <w:tcW w:w="3256" w:type="dxa"/>
          </w:tcPr>
          <w:p w14:paraId="42593363" w14:textId="77777777" w:rsidR="00E404EA"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2357FC">
              <w:rPr>
                <w:rFonts w:asciiTheme="minorHAnsi" w:eastAsiaTheme="minorHAnsi" w:hAnsiTheme="minorHAnsi" w:cstheme="minorBidi"/>
                <w:bCs w:val="0"/>
                <w:i w:val="0"/>
                <w:kern w:val="0"/>
                <w:sz w:val="22"/>
                <w:szCs w:val="22"/>
                <w:lang w:val="nl-NL"/>
              </w:rPr>
              <w:t>Staatsbosbeheer</w:t>
            </w:r>
          </w:p>
        </w:tc>
        <w:tc>
          <w:tcPr>
            <w:tcW w:w="2409" w:type="dxa"/>
          </w:tcPr>
          <w:p w14:paraId="73152E69" w14:textId="043BCE84" w:rsidR="00E404EA" w:rsidRPr="00E404EA" w:rsidRDefault="0026745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André Hannewijk</w:t>
            </w:r>
          </w:p>
        </w:tc>
        <w:tc>
          <w:tcPr>
            <w:tcW w:w="2127" w:type="dxa"/>
          </w:tcPr>
          <w:p w14:paraId="0EA25CFF" w14:textId="75E8C71A"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05D65704" w14:textId="77777777"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01C30316" w14:textId="77777777" w:rsidTr="00C11B60">
        <w:tc>
          <w:tcPr>
            <w:tcW w:w="3256" w:type="dxa"/>
          </w:tcPr>
          <w:p w14:paraId="24A18955"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2357FC">
              <w:rPr>
                <w:rFonts w:asciiTheme="minorHAnsi" w:eastAsiaTheme="minorHAnsi" w:hAnsiTheme="minorHAnsi" w:cstheme="minorBidi"/>
                <w:bCs w:val="0"/>
                <w:i w:val="0"/>
                <w:kern w:val="0"/>
                <w:sz w:val="22"/>
                <w:szCs w:val="22"/>
                <w:lang w:val="nl-NL"/>
              </w:rPr>
              <w:t>Vogelwerkgroep Bergen op Zoom</w:t>
            </w:r>
          </w:p>
        </w:tc>
        <w:tc>
          <w:tcPr>
            <w:tcW w:w="2409" w:type="dxa"/>
          </w:tcPr>
          <w:p w14:paraId="641E5499"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Pr="002357FC">
              <w:rPr>
                <w:rFonts w:asciiTheme="minorHAnsi" w:eastAsiaTheme="minorHAnsi" w:hAnsiTheme="minorHAnsi" w:cstheme="minorBidi"/>
                <w:bCs w:val="0"/>
                <w:i w:val="0"/>
                <w:kern w:val="0"/>
                <w:sz w:val="22"/>
                <w:szCs w:val="22"/>
                <w:lang w:val="nl-NL"/>
              </w:rPr>
              <w:t>Hidde Bult</w:t>
            </w:r>
          </w:p>
        </w:tc>
        <w:tc>
          <w:tcPr>
            <w:tcW w:w="2127" w:type="dxa"/>
          </w:tcPr>
          <w:p w14:paraId="7AA05FCC"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75881CBA"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78E2C5F6" w14:textId="77777777" w:rsidTr="00C11B60">
        <w:tc>
          <w:tcPr>
            <w:tcW w:w="3256" w:type="dxa"/>
          </w:tcPr>
          <w:p w14:paraId="315A0BAE"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2357FC">
              <w:rPr>
                <w:rFonts w:asciiTheme="minorHAnsi" w:eastAsiaTheme="minorHAnsi" w:hAnsiTheme="minorHAnsi" w:cstheme="minorBidi"/>
                <w:bCs w:val="0"/>
                <w:i w:val="0"/>
                <w:kern w:val="0"/>
                <w:sz w:val="22"/>
                <w:szCs w:val="22"/>
                <w:lang w:val="nl-NL"/>
              </w:rPr>
              <w:t>Het Zeeuws Landschap</w:t>
            </w:r>
          </w:p>
        </w:tc>
        <w:tc>
          <w:tcPr>
            <w:tcW w:w="2409" w:type="dxa"/>
          </w:tcPr>
          <w:p w14:paraId="667EDDE4"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Pr="002357FC">
              <w:rPr>
                <w:rFonts w:asciiTheme="minorHAnsi" w:eastAsiaTheme="minorHAnsi" w:hAnsiTheme="minorHAnsi" w:cstheme="minorBidi"/>
                <w:bCs w:val="0"/>
                <w:i w:val="0"/>
                <w:kern w:val="0"/>
                <w:sz w:val="22"/>
                <w:szCs w:val="22"/>
                <w:lang w:val="nl-NL"/>
              </w:rPr>
              <w:t>Hanna Borren</w:t>
            </w:r>
          </w:p>
        </w:tc>
        <w:tc>
          <w:tcPr>
            <w:tcW w:w="2127" w:type="dxa"/>
          </w:tcPr>
          <w:p w14:paraId="2C134FD7"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7BEAC70A"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3651E725" w14:textId="77777777" w:rsidTr="00C11B60">
        <w:tc>
          <w:tcPr>
            <w:tcW w:w="3256" w:type="dxa"/>
          </w:tcPr>
          <w:p w14:paraId="2ED16DF9"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roofErr w:type="spellStart"/>
            <w:r w:rsidRPr="002357FC">
              <w:rPr>
                <w:rFonts w:asciiTheme="minorHAnsi" w:eastAsiaTheme="minorHAnsi" w:hAnsiTheme="minorHAnsi" w:cstheme="minorBidi"/>
                <w:bCs w:val="0"/>
                <w:i w:val="0"/>
                <w:kern w:val="0"/>
                <w:sz w:val="22"/>
                <w:szCs w:val="22"/>
                <w:lang w:val="nl-NL"/>
              </w:rPr>
              <w:t>Namiro</w:t>
            </w:r>
            <w:proofErr w:type="spellEnd"/>
          </w:p>
        </w:tc>
        <w:tc>
          <w:tcPr>
            <w:tcW w:w="2409" w:type="dxa"/>
          </w:tcPr>
          <w:p w14:paraId="3374A9D2"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Pr="002357FC">
              <w:rPr>
                <w:rFonts w:asciiTheme="minorHAnsi" w:eastAsiaTheme="minorHAnsi" w:hAnsiTheme="minorHAnsi" w:cstheme="minorBidi"/>
                <w:bCs w:val="0"/>
                <w:i w:val="0"/>
                <w:kern w:val="0"/>
                <w:sz w:val="22"/>
                <w:szCs w:val="22"/>
                <w:lang w:val="nl-NL"/>
              </w:rPr>
              <w:t>Paranka Surminski</w:t>
            </w:r>
          </w:p>
        </w:tc>
        <w:tc>
          <w:tcPr>
            <w:tcW w:w="2127" w:type="dxa"/>
          </w:tcPr>
          <w:p w14:paraId="1DA3B841"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2CE05CB9"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69D957BD" w14:textId="77777777" w:rsidTr="00C11B60">
        <w:tc>
          <w:tcPr>
            <w:tcW w:w="3256" w:type="dxa"/>
          </w:tcPr>
          <w:p w14:paraId="7F1D4A48"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2357FC">
              <w:rPr>
                <w:rFonts w:asciiTheme="minorHAnsi" w:eastAsiaTheme="minorHAnsi" w:hAnsiTheme="minorHAnsi" w:cstheme="minorBidi"/>
                <w:bCs w:val="0"/>
                <w:i w:val="0"/>
                <w:kern w:val="0"/>
                <w:sz w:val="22"/>
                <w:szCs w:val="22"/>
                <w:lang w:val="nl-NL"/>
              </w:rPr>
              <w:t>Zeeuwse Milieufederatie</w:t>
            </w:r>
          </w:p>
        </w:tc>
        <w:tc>
          <w:tcPr>
            <w:tcW w:w="2409" w:type="dxa"/>
          </w:tcPr>
          <w:p w14:paraId="21B7B62D"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Pr="002357FC">
              <w:rPr>
                <w:rFonts w:asciiTheme="minorHAnsi" w:eastAsiaTheme="minorHAnsi" w:hAnsiTheme="minorHAnsi" w:cstheme="minorBidi"/>
                <w:bCs w:val="0"/>
                <w:i w:val="0"/>
                <w:kern w:val="0"/>
                <w:sz w:val="22"/>
                <w:szCs w:val="22"/>
                <w:lang w:val="nl-NL"/>
              </w:rPr>
              <w:t>Mascha Dedert</w:t>
            </w:r>
          </w:p>
        </w:tc>
        <w:tc>
          <w:tcPr>
            <w:tcW w:w="2127" w:type="dxa"/>
          </w:tcPr>
          <w:p w14:paraId="1FD4A64E"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3BFCBC87"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5201CB" w14:paraId="5D36214F" w14:textId="77777777" w:rsidTr="00C11B60">
        <w:tc>
          <w:tcPr>
            <w:tcW w:w="3256" w:type="dxa"/>
          </w:tcPr>
          <w:p w14:paraId="0E47E90E" w14:textId="2AA3EED2" w:rsidR="005201CB" w:rsidRPr="00E404EA" w:rsidRDefault="005201CB"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Gemeente Reimerswaal</w:t>
            </w:r>
          </w:p>
        </w:tc>
        <w:tc>
          <w:tcPr>
            <w:tcW w:w="2409" w:type="dxa"/>
          </w:tcPr>
          <w:p w14:paraId="77C46AF7" w14:textId="6A553A66" w:rsidR="005201CB" w:rsidRPr="00043799" w:rsidRDefault="005201CB" w:rsidP="00E404EA">
            <w:pPr>
              <w:pStyle w:val="Titel"/>
              <w:framePr w:w="0" w:hSpace="0" w:vSpace="0" w:wrap="auto" w:vAnchor="margin" w:hAnchor="text" w:yAlign="inline"/>
              <w:rPr>
                <w:rFonts w:asciiTheme="minorHAnsi" w:eastAsiaTheme="minorHAnsi" w:hAnsiTheme="minorHAnsi" w:cstheme="minorHAnsi"/>
                <w:bCs w:val="0"/>
                <w:i w:val="0"/>
                <w:kern w:val="0"/>
                <w:sz w:val="22"/>
                <w:szCs w:val="22"/>
                <w:lang w:val="nl-NL"/>
              </w:rPr>
            </w:pPr>
            <w:r w:rsidRPr="00043799">
              <w:rPr>
                <w:rFonts w:asciiTheme="minorHAnsi" w:eastAsiaTheme="minorHAnsi" w:hAnsiTheme="minorHAnsi" w:cstheme="minorHAnsi"/>
                <w:bCs w:val="0"/>
                <w:i w:val="0"/>
                <w:kern w:val="0"/>
                <w:sz w:val="22"/>
                <w:szCs w:val="22"/>
                <w:lang w:val="nl-NL"/>
              </w:rPr>
              <w:t>: Arjen de Visser</w:t>
            </w:r>
            <w:r w:rsidR="0063546B" w:rsidRPr="00043799">
              <w:rPr>
                <w:rFonts w:asciiTheme="minorHAnsi" w:eastAsiaTheme="minorHAnsi" w:hAnsiTheme="minorHAnsi" w:cstheme="minorHAnsi"/>
                <w:bCs w:val="0"/>
                <w:i w:val="0"/>
                <w:kern w:val="0"/>
                <w:sz w:val="22"/>
                <w:szCs w:val="22"/>
                <w:lang w:val="nl-NL"/>
              </w:rPr>
              <w:t xml:space="preserve"> </w:t>
            </w:r>
            <w:r w:rsidR="0063546B" w:rsidRPr="00043799">
              <w:rPr>
                <w:rFonts w:asciiTheme="minorHAnsi" w:hAnsiTheme="minorHAnsi" w:cstheme="minorHAnsi"/>
                <w:i w:val="0"/>
                <w:iCs/>
                <w:sz w:val="16"/>
                <w:szCs w:val="16"/>
                <w:lang w:val="en-US"/>
              </w:rPr>
              <w:t>(</w:t>
            </w:r>
            <w:proofErr w:type="spellStart"/>
            <w:r w:rsidR="0063546B" w:rsidRPr="00043799">
              <w:rPr>
                <w:rFonts w:asciiTheme="minorHAnsi" w:hAnsiTheme="minorHAnsi" w:cstheme="minorHAnsi"/>
                <w:i w:val="0"/>
                <w:iCs/>
                <w:sz w:val="16"/>
                <w:szCs w:val="16"/>
                <w:lang w:val="en-US"/>
              </w:rPr>
              <w:t>m.k.a</w:t>
            </w:r>
            <w:proofErr w:type="spellEnd"/>
            <w:r w:rsidR="0063546B" w:rsidRPr="00043799">
              <w:rPr>
                <w:rFonts w:asciiTheme="minorHAnsi" w:hAnsiTheme="minorHAnsi" w:cstheme="minorHAnsi"/>
                <w:i w:val="0"/>
                <w:iCs/>
                <w:sz w:val="16"/>
                <w:szCs w:val="16"/>
                <w:lang w:val="en-US"/>
              </w:rPr>
              <w:t>.)</w:t>
            </w:r>
          </w:p>
        </w:tc>
        <w:tc>
          <w:tcPr>
            <w:tcW w:w="2127" w:type="dxa"/>
          </w:tcPr>
          <w:p w14:paraId="45487E5D" w14:textId="77777777" w:rsidR="005201CB" w:rsidRPr="00E404EA" w:rsidRDefault="005201CB"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0924A0B6" w14:textId="77777777" w:rsidR="005201CB" w:rsidRPr="00E404EA" w:rsidRDefault="005201CB"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63546B" w14:paraId="48D3176A" w14:textId="77777777" w:rsidTr="00C11B60">
        <w:tc>
          <w:tcPr>
            <w:tcW w:w="3256" w:type="dxa"/>
          </w:tcPr>
          <w:p w14:paraId="56ACCB9A" w14:textId="7C2AAF4B" w:rsidR="0063546B" w:rsidRPr="00E404EA" w:rsidRDefault="0063546B" w:rsidP="0063546B">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Gemeente Reimerswaal</w:t>
            </w:r>
          </w:p>
        </w:tc>
        <w:tc>
          <w:tcPr>
            <w:tcW w:w="2409" w:type="dxa"/>
          </w:tcPr>
          <w:p w14:paraId="3E0BBA0C" w14:textId="5E66462A" w:rsidR="0063546B" w:rsidRPr="00043799" w:rsidRDefault="0063546B" w:rsidP="0063546B">
            <w:pPr>
              <w:pStyle w:val="Titel"/>
              <w:framePr w:w="0" w:hSpace="0" w:vSpace="0" w:wrap="auto" w:vAnchor="margin" w:hAnchor="text" w:yAlign="inline"/>
              <w:rPr>
                <w:rFonts w:asciiTheme="minorHAnsi" w:eastAsiaTheme="minorHAnsi" w:hAnsiTheme="minorHAnsi" w:cstheme="minorHAnsi"/>
                <w:bCs w:val="0"/>
                <w:i w:val="0"/>
                <w:kern w:val="0"/>
                <w:sz w:val="22"/>
                <w:szCs w:val="22"/>
                <w:lang w:val="nl-NL"/>
              </w:rPr>
            </w:pPr>
            <w:r w:rsidRPr="00043799">
              <w:rPr>
                <w:rFonts w:asciiTheme="minorHAnsi" w:eastAsiaTheme="minorHAnsi" w:hAnsiTheme="minorHAnsi" w:cstheme="minorHAnsi"/>
                <w:bCs w:val="0"/>
                <w:i w:val="0"/>
                <w:kern w:val="0"/>
                <w:sz w:val="22"/>
                <w:szCs w:val="22"/>
                <w:lang w:val="nl-NL"/>
              </w:rPr>
              <w:t xml:space="preserve">: Daan Arkesteijn </w:t>
            </w:r>
            <w:r w:rsidRPr="00043799">
              <w:rPr>
                <w:rFonts w:asciiTheme="minorHAnsi" w:hAnsiTheme="minorHAnsi" w:cstheme="minorHAnsi"/>
                <w:i w:val="0"/>
                <w:iCs/>
                <w:sz w:val="16"/>
                <w:szCs w:val="16"/>
                <w:lang w:val="nl-NL"/>
              </w:rPr>
              <w:t>(</w:t>
            </w:r>
            <w:proofErr w:type="spellStart"/>
            <w:r w:rsidRPr="00043799">
              <w:rPr>
                <w:rFonts w:asciiTheme="minorHAnsi" w:hAnsiTheme="minorHAnsi" w:cstheme="minorHAnsi"/>
                <w:i w:val="0"/>
                <w:iCs/>
                <w:sz w:val="16"/>
                <w:szCs w:val="16"/>
                <w:lang w:val="nl-NL"/>
              </w:rPr>
              <w:t>m.k.a</w:t>
            </w:r>
            <w:proofErr w:type="spellEnd"/>
            <w:r w:rsidRPr="00043799">
              <w:rPr>
                <w:rFonts w:asciiTheme="minorHAnsi" w:hAnsiTheme="minorHAnsi" w:cstheme="minorHAnsi"/>
                <w:i w:val="0"/>
                <w:iCs/>
                <w:sz w:val="16"/>
                <w:szCs w:val="16"/>
                <w:lang w:val="nl-NL"/>
              </w:rPr>
              <w:t>.)</w:t>
            </w:r>
          </w:p>
        </w:tc>
        <w:tc>
          <w:tcPr>
            <w:tcW w:w="2127" w:type="dxa"/>
          </w:tcPr>
          <w:p w14:paraId="62ED35CD" w14:textId="77777777" w:rsidR="0063546B" w:rsidRPr="00E404EA" w:rsidRDefault="0063546B" w:rsidP="0063546B">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4135D256" w14:textId="77777777" w:rsidR="0063546B" w:rsidRPr="00E404EA" w:rsidRDefault="0063546B" w:rsidP="0063546B">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39A0BBA5" w14:textId="77777777" w:rsidTr="00C11B60">
        <w:tc>
          <w:tcPr>
            <w:tcW w:w="3256" w:type="dxa"/>
          </w:tcPr>
          <w:p w14:paraId="5207DF8D"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2409" w:type="dxa"/>
          </w:tcPr>
          <w:p w14:paraId="131801A9"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2127" w:type="dxa"/>
          </w:tcPr>
          <w:p w14:paraId="1B047747"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1560B231"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7B327553" w14:textId="77777777" w:rsidTr="00C11B60">
        <w:tc>
          <w:tcPr>
            <w:tcW w:w="9209" w:type="dxa"/>
            <w:gridSpan w:val="4"/>
          </w:tcPr>
          <w:p w14:paraId="664B8B78" w14:textId="77777777" w:rsidR="002357FC" w:rsidRPr="002357FC" w:rsidRDefault="002357FC" w:rsidP="00434805">
            <w:pPr>
              <w:pStyle w:val="Titel"/>
              <w:framePr w:w="0" w:hSpace="0" w:vSpace="0" w:wrap="auto" w:vAnchor="margin" w:hAnchor="text" w:yAlign="inline"/>
              <w:rPr>
                <w:rFonts w:asciiTheme="minorHAnsi" w:eastAsiaTheme="minorHAnsi" w:hAnsiTheme="minorHAnsi" w:cstheme="minorBidi"/>
                <w:b/>
                <w:bCs w:val="0"/>
                <w:kern w:val="0"/>
                <w:sz w:val="22"/>
                <w:szCs w:val="22"/>
                <w:u w:val="single"/>
                <w:lang w:val="nl-NL"/>
              </w:rPr>
            </w:pPr>
            <w:r>
              <w:rPr>
                <w:rFonts w:asciiTheme="minorHAnsi" w:eastAsiaTheme="minorHAnsi" w:hAnsiTheme="minorHAnsi" w:cstheme="minorBidi"/>
                <w:b/>
                <w:bCs w:val="0"/>
                <w:kern w:val="0"/>
                <w:sz w:val="22"/>
                <w:szCs w:val="22"/>
                <w:u w:val="single"/>
                <w:lang w:val="nl-NL"/>
              </w:rPr>
              <w:t>Initiatiefnemers</w:t>
            </w:r>
          </w:p>
        </w:tc>
      </w:tr>
      <w:tr w:rsidR="002357FC" w14:paraId="1E10AFE6" w14:textId="77777777" w:rsidTr="00C11B60">
        <w:tc>
          <w:tcPr>
            <w:tcW w:w="3256" w:type="dxa"/>
          </w:tcPr>
          <w:p w14:paraId="59CBDF39" w14:textId="77777777" w:rsidR="002357FC"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3E5761">
              <w:rPr>
                <w:rFonts w:asciiTheme="minorHAnsi" w:eastAsiaTheme="minorHAnsi" w:hAnsiTheme="minorHAnsi" w:cstheme="minorBidi"/>
                <w:bCs w:val="0"/>
                <w:i w:val="0"/>
                <w:kern w:val="0"/>
                <w:sz w:val="22"/>
                <w:szCs w:val="22"/>
                <w:lang w:val="nl-NL"/>
              </w:rPr>
              <w:t>Eneco</w:t>
            </w:r>
          </w:p>
        </w:tc>
        <w:tc>
          <w:tcPr>
            <w:tcW w:w="2409" w:type="dxa"/>
          </w:tcPr>
          <w:p w14:paraId="7D3F6119" w14:textId="77777777" w:rsidR="002357FC"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002357FC" w:rsidRPr="002357FC">
              <w:rPr>
                <w:rFonts w:asciiTheme="minorHAnsi" w:eastAsiaTheme="minorHAnsi" w:hAnsiTheme="minorHAnsi" w:cstheme="minorBidi"/>
                <w:bCs w:val="0"/>
                <w:i w:val="0"/>
                <w:kern w:val="0"/>
                <w:sz w:val="22"/>
                <w:szCs w:val="22"/>
                <w:lang w:val="nl-NL"/>
              </w:rPr>
              <w:t>Raymond Berger</w:t>
            </w:r>
          </w:p>
        </w:tc>
        <w:tc>
          <w:tcPr>
            <w:tcW w:w="2127" w:type="dxa"/>
          </w:tcPr>
          <w:p w14:paraId="037D02A8"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6DDBA332"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05BF0B8E" w14:textId="77777777" w:rsidTr="00C11B60">
        <w:tc>
          <w:tcPr>
            <w:tcW w:w="3256" w:type="dxa"/>
          </w:tcPr>
          <w:p w14:paraId="0138D26A" w14:textId="77777777" w:rsidR="002357FC"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3E5761">
              <w:rPr>
                <w:rFonts w:asciiTheme="minorHAnsi" w:eastAsiaTheme="minorHAnsi" w:hAnsiTheme="minorHAnsi" w:cstheme="minorBidi"/>
                <w:bCs w:val="0"/>
                <w:i w:val="0"/>
                <w:kern w:val="0"/>
                <w:sz w:val="22"/>
                <w:szCs w:val="22"/>
                <w:lang w:val="nl-NL"/>
              </w:rPr>
              <w:t>Zeeuwind</w:t>
            </w:r>
          </w:p>
        </w:tc>
        <w:tc>
          <w:tcPr>
            <w:tcW w:w="2409" w:type="dxa"/>
          </w:tcPr>
          <w:p w14:paraId="7BECE766" w14:textId="77777777" w:rsidR="002357FC"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002357FC" w:rsidRPr="002357FC">
              <w:rPr>
                <w:rFonts w:asciiTheme="minorHAnsi" w:eastAsiaTheme="minorHAnsi" w:hAnsiTheme="minorHAnsi" w:cstheme="minorBidi"/>
                <w:bCs w:val="0"/>
                <w:i w:val="0"/>
                <w:kern w:val="0"/>
                <w:sz w:val="22"/>
                <w:szCs w:val="22"/>
                <w:lang w:val="nl-NL"/>
              </w:rPr>
              <w:t>Marco Spaans</w:t>
            </w:r>
          </w:p>
        </w:tc>
        <w:tc>
          <w:tcPr>
            <w:tcW w:w="2127" w:type="dxa"/>
          </w:tcPr>
          <w:p w14:paraId="4A762B6B"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326C7486"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0F1977D6" w14:textId="77777777" w:rsidTr="00C11B60">
        <w:tc>
          <w:tcPr>
            <w:tcW w:w="3256" w:type="dxa"/>
          </w:tcPr>
          <w:p w14:paraId="0D2AF605" w14:textId="77777777" w:rsidR="002357FC"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3E5761">
              <w:rPr>
                <w:rFonts w:asciiTheme="minorHAnsi" w:eastAsiaTheme="minorHAnsi" w:hAnsiTheme="minorHAnsi" w:cstheme="minorBidi"/>
                <w:bCs w:val="0"/>
                <w:i w:val="0"/>
                <w:kern w:val="0"/>
                <w:sz w:val="22"/>
                <w:szCs w:val="22"/>
                <w:lang w:val="nl-NL"/>
              </w:rPr>
              <w:t>Lindewind (Hopmans</w:t>
            </w:r>
            <w:r>
              <w:rPr>
                <w:rFonts w:asciiTheme="minorHAnsi" w:eastAsiaTheme="minorHAnsi" w:hAnsiTheme="minorHAnsi" w:cstheme="minorBidi"/>
                <w:bCs w:val="0"/>
                <w:i w:val="0"/>
                <w:kern w:val="0"/>
                <w:sz w:val="22"/>
                <w:szCs w:val="22"/>
                <w:lang w:val="nl-NL"/>
              </w:rPr>
              <w:t>)</w:t>
            </w:r>
          </w:p>
        </w:tc>
        <w:tc>
          <w:tcPr>
            <w:tcW w:w="2409" w:type="dxa"/>
          </w:tcPr>
          <w:p w14:paraId="442CD078" w14:textId="03093B7E" w:rsidR="002357FC" w:rsidRPr="00353529" w:rsidRDefault="003E5761" w:rsidP="003E5761">
            <w:pPr>
              <w:contextualSpacing/>
              <w:rPr>
                <w:bCs/>
                <w:i/>
                <w:lang w:val="en-US"/>
              </w:rPr>
            </w:pPr>
            <w:r w:rsidRPr="00353529">
              <w:rPr>
                <w:lang w:val="en-US"/>
              </w:rPr>
              <w:t xml:space="preserve">: </w:t>
            </w:r>
            <w:r w:rsidR="00D6472E">
              <w:rPr>
                <w:lang w:val="en-US"/>
              </w:rPr>
              <w:t xml:space="preserve">Han Hopmans </w:t>
            </w:r>
            <w:r w:rsidRPr="00353529">
              <w:rPr>
                <w:sz w:val="16"/>
                <w:szCs w:val="16"/>
                <w:lang w:val="en-US"/>
              </w:rPr>
              <w:t>(</w:t>
            </w:r>
            <w:proofErr w:type="spellStart"/>
            <w:r w:rsidRPr="00353529">
              <w:rPr>
                <w:sz w:val="16"/>
                <w:szCs w:val="16"/>
                <w:lang w:val="en-US"/>
              </w:rPr>
              <w:t>m.k.a</w:t>
            </w:r>
            <w:proofErr w:type="spellEnd"/>
            <w:r w:rsidRPr="00353529">
              <w:rPr>
                <w:sz w:val="16"/>
                <w:szCs w:val="16"/>
                <w:lang w:val="en-US"/>
              </w:rPr>
              <w:t>.)</w:t>
            </w:r>
          </w:p>
        </w:tc>
        <w:tc>
          <w:tcPr>
            <w:tcW w:w="2127" w:type="dxa"/>
          </w:tcPr>
          <w:p w14:paraId="06465D58"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2357FC">
              <w:rPr>
                <w:rFonts w:asciiTheme="minorHAnsi" w:eastAsiaTheme="minorHAnsi" w:hAnsiTheme="minorHAnsi" w:cstheme="minorBidi"/>
                <w:bCs w:val="0"/>
                <w:i w:val="0"/>
                <w:kern w:val="0"/>
                <w:sz w:val="22"/>
                <w:szCs w:val="22"/>
                <w:lang w:val="nl-NL"/>
              </w:rPr>
              <w:t xml:space="preserve">Alex Brouwer </w:t>
            </w:r>
            <w:r w:rsidRPr="003E5761">
              <w:rPr>
                <w:rFonts w:asciiTheme="minorHAnsi" w:eastAsiaTheme="minorHAnsi" w:hAnsiTheme="minorHAnsi" w:cstheme="minorBidi"/>
                <w:bCs w:val="0"/>
                <w:i w:val="0"/>
                <w:kern w:val="0"/>
                <w:sz w:val="16"/>
                <w:szCs w:val="16"/>
                <w:lang w:val="nl-NL"/>
              </w:rPr>
              <w:t>(</w:t>
            </w:r>
            <w:proofErr w:type="spellStart"/>
            <w:r w:rsidRPr="003E5761">
              <w:rPr>
                <w:rFonts w:asciiTheme="minorHAnsi" w:eastAsiaTheme="minorHAnsi" w:hAnsiTheme="minorHAnsi" w:cstheme="minorBidi"/>
                <w:bCs w:val="0"/>
                <w:i w:val="0"/>
                <w:kern w:val="0"/>
                <w:sz w:val="16"/>
                <w:szCs w:val="16"/>
                <w:lang w:val="nl-NL"/>
              </w:rPr>
              <w:t>m.k.a</w:t>
            </w:r>
            <w:proofErr w:type="spellEnd"/>
            <w:r w:rsidRPr="003E5761">
              <w:rPr>
                <w:rFonts w:asciiTheme="minorHAnsi" w:eastAsiaTheme="minorHAnsi" w:hAnsiTheme="minorHAnsi" w:cstheme="minorBidi"/>
                <w:bCs w:val="0"/>
                <w:i w:val="0"/>
                <w:kern w:val="0"/>
                <w:sz w:val="16"/>
                <w:szCs w:val="16"/>
                <w:lang w:val="nl-NL"/>
              </w:rPr>
              <w:t>.)</w:t>
            </w:r>
          </w:p>
        </w:tc>
        <w:tc>
          <w:tcPr>
            <w:tcW w:w="1417" w:type="dxa"/>
          </w:tcPr>
          <w:p w14:paraId="5477B2F6"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6AE6CCE4" w14:textId="77777777" w:rsidTr="00C11B60">
        <w:tc>
          <w:tcPr>
            <w:tcW w:w="3256" w:type="dxa"/>
          </w:tcPr>
          <w:p w14:paraId="5F1718DE"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2409" w:type="dxa"/>
          </w:tcPr>
          <w:p w14:paraId="1421EB78"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2127" w:type="dxa"/>
          </w:tcPr>
          <w:p w14:paraId="745326DE"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35070F68"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3E5761" w:rsidRPr="003E5761" w14:paraId="7E48EA6B" w14:textId="77777777" w:rsidTr="00C11B60">
        <w:tc>
          <w:tcPr>
            <w:tcW w:w="9209" w:type="dxa"/>
            <w:gridSpan w:val="4"/>
          </w:tcPr>
          <w:p w14:paraId="334F24F0" w14:textId="77777777" w:rsidR="003E5761" w:rsidRPr="003E5761" w:rsidRDefault="003E5761" w:rsidP="003E5761">
            <w:pPr>
              <w:pStyle w:val="Titel"/>
              <w:framePr w:w="0" w:hSpace="0" w:vSpace="0" w:wrap="auto" w:vAnchor="margin" w:hAnchor="text" w:yAlign="inline" w:anchorLock="0"/>
              <w:rPr>
                <w:rFonts w:asciiTheme="minorHAnsi" w:eastAsiaTheme="minorHAnsi" w:hAnsiTheme="minorHAnsi" w:cstheme="minorBidi"/>
                <w:b/>
                <w:bCs w:val="0"/>
                <w:kern w:val="0"/>
                <w:sz w:val="22"/>
                <w:szCs w:val="22"/>
                <w:u w:val="single"/>
                <w:lang w:val="nl-NL"/>
              </w:rPr>
            </w:pPr>
            <w:r w:rsidRPr="003E5761">
              <w:rPr>
                <w:rFonts w:asciiTheme="minorHAnsi" w:eastAsiaTheme="minorHAnsi" w:hAnsiTheme="minorHAnsi" w:cstheme="minorBidi"/>
                <w:b/>
                <w:bCs w:val="0"/>
                <w:kern w:val="0"/>
                <w:sz w:val="22"/>
                <w:szCs w:val="22"/>
                <w:u w:val="single"/>
                <w:lang w:val="nl-NL"/>
              </w:rPr>
              <w:t>Deskundigen namens initiatiefnemers</w:t>
            </w:r>
          </w:p>
        </w:tc>
      </w:tr>
      <w:tr w:rsidR="003E5761" w14:paraId="24269228" w14:textId="77777777" w:rsidTr="00C11B60">
        <w:tc>
          <w:tcPr>
            <w:tcW w:w="3256" w:type="dxa"/>
          </w:tcPr>
          <w:p w14:paraId="4E5605E7" w14:textId="77777777" w:rsidR="003E5761" w:rsidRPr="003E5761" w:rsidRDefault="003E5761" w:rsidP="003E5761">
            <w:pPr>
              <w:contextualSpacing/>
            </w:pPr>
            <w:r w:rsidRPr="00F46038">
              <w:t>Buijs Eco Consult</w:t>
            </w:r>
          </w:p>
        </w:tc>
        <w:tc>
          <w:tcPr>
            <w:tcW w:w="2409" w:type="dxa"/>
          </w:tcPr>
          <w:p w14:paraId="552D52A6" w14:textId="23F1AFC5" w:rsidR="00C11B60"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Pr="003E5761">
              <w:rPr>
                <w:rFonts w:asciiTheme="minorHAnsi" w:eastAsiaTheme="minorHAnsi" w:hAnsiTheme="minorHAnsi" w:cstheme="minorBidi"/>
                <w:bCs w:val="0"/>
                <w:i w:val="0"/>
                <w:kern w:val="0"/>
                <w:sz w:val="22"/>
                <w:szCs w:val="22"/>
                <w:lang w:val="nl-NL"/>
              </w:rPr>
              <w:t>Roland-Jan Buijs</w:t>
            </w:r>
          </w:p>
        </w:tc>
        <w:tc>
          <w:tcPr>
            <w:tcW w:w="2127" w:type="dxa"/>
          </w:tcPr>
          <w:p w14:paraId="46C87B14" w14:textId="77777777" w:rsidR="003E5761"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142680C4" w14:textId="77777777" w:rsidR="003E5761"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C11B60" w14:paraId="4DF20FD1" w14:textId="77777777" w:rsidTr="00C11B60">
        <w:tc>
          <w:tcPr>
            <w:tcW w:w="3256" w:type="dxa"/>
          </w:tcPr>
          <w:p w14:paraId="4EAE8F47" w14:textId="28877858" w:rsidR="00C11B60" w:rsidRPr="00F46038" w:rsidRDefault="00C11B60" w:rsidP="003E5761">
            <w:pPr>
              <w:contextualSpacing/>
            </w:pPr>
            <w:r>
              <w:t>Bureau Waardenburg</w:t>
            </w:r>
          </w:p>
        </w:tc>
        <w:tc>
          <w:tcPr>
            <w:tcW w:w="2409" w:type="dxa"/>
          </w:tcPr>
          <w:p w14:paraId="19BB7CD9" w14:textId="3A2B3E5D" w:rsidR="00C11B60" w:rsidRDefault="00C11B60"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00A652DA">
              <w:rPr>
                <w:rFonts w:asciiTheme="minorHAnsi" w:eastAsiaTheme="minorHAnsi" w:hAnsiTheme="minorHAnsi" w:cstheme="minorBidi"/>
                <w:bCs w:val="0"/>
                <w:i w:val="0"/>
                <w:kern w:val="0"/>
                <w:sz w:val="22"/>
                <w:szCs w:val="22"/>
                <w:lang w:val="nl-NL"/>
              </w:rPr>
              <w:t>Cami</w:t>
            </w:r>
            <w:r w:rsidR="00A21FD3">
              <w:rPr>
                <w:rFonts w:asciiTheme="minorHAnsi" w:eastAsiaTheme="minorHAnsi" w:hAnsiTheme="minorHAnsi" w:cstheme="minorBidi"/>
                <w:bCs w:val="0"/>
                <w:i w:val="0"/>
                <w:kern w:val="0"/>
                <w:sz w:val="22"/>
                <w:szCs w:val="22"/>
                <w:lang w:val="nl-NL"/>
              </w:rPr>
              <w:t>el Heunks</w:t>
            </w:r>
          </w:p>
        </w:tc>
        <w:tc>
          <w:tcPr>
            <w:tcW w:w="2127" w:type="dxa"/>
          </w:tcPr>
          <w:p w14:paraId="48B15371" w14:textId="77777777" w:rsidR="00C11B60" w:rsidRPr="00E404EA" w:rsidRDefault="00C11B60"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55DB023F" w14:textId="77777777" w:rsidR="00C11B60" w:rsidRPr="00E404EA" w:rsidRDefault="00C11B60"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3E5761" w14:paraId="6ACE8786" w14:textId="77777777" w:rsidTr="00C11B60">
        <w:tc>
          <w:tcPr>
            <w:tcW w:w="3256" w:type="dxa"/>
          </w:tcPr>
          <w:p w14:paraId="76C1CFC9" w14:textId="77777777" w:rsidR="003E5761" w:rsidRPr="00F46038" w:rsidRDefault="003E5761" w:rsidP="003E5761">
            <w:pPr>
              <w:contextualSpacing/>
            </w:pPr>
          </w:p>
        </w:tc>
        <w:tc>
          <w:tcPr>
            <w:tcW w:w="2409" w:type="dxa"/>
          </w:tcPr>
          <w:p w14:paraId="044D4843" w14:textId="77777777" w:rsidR="003E5761"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2127" w:type="dxa"/>
          </w:tcPr>
          <w:p w14:paraId="23D9D7BB" w14:textId="77777777" w:rsidR="003E5761"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7735ECE8" w14:textId="77777777" w:rsidR="003E5761"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3E5761" w14:paraId="6D34BBE6" w14:textId="77777777" w:rsidTr="00C11B60">
        <w:tc>
          <w:tcPr>
            <w:tcW w:w="9209" w:type="dxa"/>
            <w:gridSpan w:val="4"/>
          </w:tcPr>
          <w:p w14:paraId="10321AA4" w14:textId="77777777" w:rsidR="003E5761"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
                <w:bCs w:val="0"/>
                <w:kern w:val="0"/>
                <w:sz w:val="22"/>
                <w:szCs w:val="22"/>
                <w:u w:val="single"/>
                <w:lang w:val="nl-NL"/>
              </w:rPr>
              <w:t>Bijlagen</w:t>
            </w:r>
          </w:p>
        </w:tc>
      </w:tr>
      <w:tr w:rsidR="003E5761" w:rsidRPr="00CC6B9E" w14:paraId="3DAF007C" w14:textId="77777777" w:rsidTr="00C11B60">
        <w:tc>
          <w:tcPr>
            <w:tcW w:w="3256" w:type="dxa"/>
          </w:tcPr>
          <w:p w14:paraId="7373FD26" w14:textId="6DE988C0" w:rsidR="003E5761" w:rsidRPr="00F46038" w:rsidRDefault="003E5761" w:rsidP="003E5761">
            <w:pPr>
              <w:contextualSpacing/>
            </w:pPr>
            <w:r>
              <w:t xml:space="preserve">Bijlage </w:t>
            </w:r>
            <w:r w:rsidR="002C3828">
              <w:t>1</w:t>
            </w:r>
          </w:p>
        </w:tc>
        <w:tc>
          <w:tcPr>
            <w:tcW w:w="5953" w:type="dxa"/>
            <w:gridSpan w:val="3"/>
          </w:tcPr>
          <w:p w14:paraId="43C37D69" w14:textId="75DF3319" w:rsidR="003E5761" w:rsidRPr="00CC6B9E"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pl-PL"/>
              </w:rPr>
            </w:pPr>
            <w:r w:rsidRPr="00CC6B9E">
              <w:rPr>
                <w:rFonts w:asciiTheme="minorHAnsi" w:eastAsiaTheme="minorHAnsi" w:hAnsiTheme="minorHAnsi" w:cstheme="minorBidi"/>
                <w:bCs w:val="0"/>
                <w:i w:val="0"/>
                <w:kern w:val="0"/>
                <w:sz w:val="22"/>
                <w:szCs w:val="22"/>
                <w:lang w:val="pl-PL"/>
              </w:rPr>
              <w:t xml:space="preserve">: </w:t>
            </w:r>
            <w:r w:rsidR="009B58B9" w:rsidRPr="009B58B9">
              <w:rPr>
                <w:rFonts w:asciiTheme="minorHAnsi" w:eastAsiaTheme="minorHAnsi" w:hAnsiTheme="minorHAnsi" w:cstheme="minorBidi"/>
                <w:bCs w:val="0"/>
                <w:i w:val="0"/>
                <w:kern w:val="0"/>
                <w:sz w:val="22"/>
                <w:szCs w:val="22"/>
                <w:lang w:val="pl-PL"/>
              </w:rPr>
              <w:t>202</w:t>
            </w:r>
            <w:r w:rsidR="00D6472E">
              <w:rPr>
                <w:rFonts w:asciiTheme="minorHAnsi" w:eastAsiaTheme="minorHAnsi" w:hAnsiTheme="minorHAnsi" w:cstheme="minorBidi"/>
                <w:bCs w:val="0"/>
                <w:i w:val="0"/>
                <w:kern w:val="0"/>
                <w:sz w:val="22"/>
                <w:szCs w:val="22"/>
                <w:lang w:val="pl-PL"/>
              </w:rPr>
              <w:t>10222</w:t>
            </w:r>
            <w:r w:rsidR="009B58B9" w:rsidRPr="009B58B9">
              <w:rPr>
                <w:rFonts w:asciiTheme="minorHAnsi" w:eastAsiaTheme="minorHAnsi" w:hAnsiTheme="minorHAnsi" w:cstheme="minorBidi"/>
                <w:bCs w:val="0"/>
                <w:i w:val="0"/>
                <w:kern w:val="0"/>
                <w:sz w:val="22"/>
                <w:szCs w:val="22"/>
                <w:lang w:val="pl-PL"/>
              </w:rPr>
              <w:t xml:space="preserve"> </w:t>
            </w:r>
            <w:proofErr w:type="spellStart"/>
            <w:r w:rsidR="00D6472E">
              <w:rPr>
                <w:rFonts w:asciiTheme="minorHAnsi" w:eastAsiaTheme="minorHAnsi" w:hAnsiTheme="minorHAnsi" w:cstheme="minorBidi"/>
                <w:bCs w:val="0"/>
                <w:i w:val="0"/>
                <w:kern w:val="0"/>
                <w:sz w:val="22"/>
                <w:szCs w:val="22"/>
                <w:lang w:val="pl-PL"/>
              </w:rPr>
              <w:t>Windpark</w:t>
            </w:r>
            <w:proofErr w:type="spellEnd"/>
            <w:r w:rsidR="00D6472E">
              <w:rPr>
                <w:rFonts w:asciiTheme="minorHAnsi" w:eastAsiaTheme="minorHAnsi" w:hAnsiTheme="minorHAnsi" w:cstheme="minorBidi"/>
                <w:bCs w:val="0"/>
                <w:i w:val="0"/>
                <w:kern w:val="0"/>
                <w:sz w:val="22"/>
                <w:szCs w:val="22"/>
                <w:lang w:val="pl-PL"/>
              </w:rPr>
              <w:t xml:space="preserve"> ZE-BRA </w:t>
            </w:r>
            <w:r w:rsidR="00637480">
              <w:rPr>
                <w:rFonts w:asciiTheme="minorHAnsi" w:eastAsiaTheme="minorHAnsi" w:hAnsiTheme="minorHAnsi" w:cstheme="minorBidi"/>
                <w:bCs w:val="0"/>
                <w:i w:val="0"/>
                <w:kern w:val="0"/>
                <w:sz w:val="22"/>
                <w:szCs w:val="22"/>
                <w:lang w:val="pl-PL"/>
              </w:rPr>
              <w:t>layout</w:t>
            </w:r>
          </w:p>
        </w:tc>
      </w:tr>
      <w:tr w:rsidR="00CC6B9E" w:rsidRPr="00501A54" w14:paraId="771C1297" w14:textId="77777777" w:rsidTr="00C11B60">
        <w:tc>
          <w:tcPr>
            <w:tcW w:w="3256" w:type="dxa"/>
          </w:tcPr>
          <w:p w14:paraId="1768E915" w14:textId="63F6CD7E" w:rsidR="00CC6B9E" w:rsidRDefault="00CC6B9E" w:rsidP="00CC6B9E">
            <w:pPr>
              <w:contextualSpacing/>
            </w:pPr>
            <w:r>
              <w:t xml:space="preserve">Bijlage </w:t>
            </w:r>
            <w:r w:rsidR="00D6472E">
              <w:t>2</w:t>
            </w:r>
          </w:p>
        </w:tc>
        <w:tc>
          <w:tcPr>
            <w:tcW w:w="5953" w:type="dxa"/>
            <w:gridSpan w:val="3"/>
          </w:tcPr>
          <w:p w14:paraId="2EC282AE" w14:textId="715148DE" w:rsidR="00CC6B9E" w:rsidRPr="00CC6B9E" w:rsidRDefault="00CC6B9E" w:rsidP="00CC6B9E">
            <w:pPr>
              <w:pStyle w:val="Titel"/>
              <w:framePr w:w="0" w:hSpace="0" w:vSpace="0" w:wrap="auto" w:vAnchor="margin" w:hAnchor="text" w:yAlign="inline"/>
              <w:rPr>
                <w:rFonts w:asciiTheme="minorHAnsi" w:eastAsiaTheme="minorHAnsi" w:hAnsiTheme="minorHAnsi" w:cstheme="minorBidi"/>
                <w:bCs w:val="0"/>
                <w:i w:val="0"/>
                <w:kern w:val="0"/>
                <w:sz w:val="22"/>
                <w:szCs w:val="22"/>
                <w:lang w:val="pl-PL"/>
              </w:rPr>
            </w:pPr>
            <w:r w:rsidRPr="00CC6B9E">
              <w:rPr>
                <w:rFonts w:asciiTheme="minorHAnsi" w:eastAsiaTheme="minorHAnsi" w:hAnsiTheme="minorHAnsi" w:cstheme="minorBidi"/>
                <w:bCs w:val="0"/>
                <w:i w:val="0"/>
                <w:kern w:val="0"/>
                <w:sz w:val="22"/>
                <w:szCs w:val="22"/>
                <w:lang w:val="pl-PL"/>
              </w:rPr>
              <w:t>: 202</w:t>
            </w:r>
            <w:r w:rsidR="00D6472E">
              <w:rPr>
                <w:rFonts w:asciiTheme="minorHAnsi" w:eastAsiaTheme="minorHAnsi" w:hAnsiTheme="minorHAnsi" w:cstheme="minorBidi"/>
                <w:bCs w:val="0"/>
                <w:i w:val="0"/>
                <w:kern w:val="0"/>
                <w:sz w:val="22"/>
                <w:szCs w:val="22"/>
                <w:lang w:val="pl-PL"/>
              </w:rPr>
              <w:t>1</w:t>
            </w:r>
            <w:r w:rsidR="00F54F78">
              <w:rPr>
                <w:rFonts w:asciiTheme="minorHAnsi" w:eastAsiaTheme="minorHAnsi" w:hAnsiTheme="minorHAnsi" w:cstheme="minorBidi"/>
                <w:bCs w:val="0"/>
                <w:i w:val="0"/>
                <w:kern w:val="0"/>
                <w:sz w:val="22"/>
                <w:szCs w:val="22"/>
                <w:lang w:val="pl-PL"/>
              </w:rPr>
              <w:t>0222</w:t>
            </w:r>
            <w:r w:rsidRPr="00CC6B9E">
              <w:rPr>
                <w:rFonts w:asciiTheme="minorHAnsi" w:eastAsiaTheme="minorHAnsi" w:hAnsiTheme="minorHAnsi" w:cstheme="minorBidi"/>
                <w:bCs w:val="0"/>
                <w:i w:val="0"/>
                <w:kern w:val="0"/>
                <w:sz w:val="22"/>
                <w:szCs w:val="22"/>
                <w:lang w:val="pl-PL"/>
              </w:rPr>
              <w:t xml:space="preserve"> WP ZE-BRA Camiel Heunks</w:t>
            </w:r>
          </w:p>
        </w:tc>
      </w:tr>
    </w:tbl>
    <w:p w14:paraId="7DB258A1" w14:textId="77777777" w:rsidR="00C5282D" w:rsidRPr="00CC6B9E" w:rsidRDefault="00C5282D" w:rsidP="00C5282D">
      <w:pPr>
        <w:contextualSpacing/>
        <w:rPr>
          <w:lang w:val="pl-PL"/>
        </w:rPr>
      </w:pPr>
    </w:p>
    <w:p w14:paraId="3DFF128C" w14:textId="77777777" w:rsidR="00C5282D" w:rsidRPr="00CC6B9E" w:rsidRDefault="00F46038" w:rsidP="00C5282D">
      <w:pPr>
        <w:contextualSpacing/>
        <w:rPr>
          <w:lang w:val="pl-PL"/>
        </w:rPr>
      </w:pPr>
      <w:r w:rsidRPr="00CC6B9E">
        <w:rPr>
          <w:lang w:val="pl-PL"/>
        </w:rPr>
        <w:tab/>
      </w:r>
      <w:r w:rsidR="00C5282D" w:rsidRPr="00CC6B9E">
        <w:rPr>
          <w:lang w:val="pl-PL"/>
        </w:rPr>
        <w:tab/>
      </w:r>
    </w:p>
    <w:tbl>
      <w:tblPr>
        <w:tblW w:w="9775" w:type="dxa"/>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4"/>
        <w:gridCol w:w="7484"/>
        <w:gridCol w:w="1417"/>
      </w:tblGrid>
      <w:tr w:rsidR="00A34EDE" w:rsidRPr="00FE63DE" w14:paraId="3435B868" w14:textId="77777777" w:rsidTr="00316859">
        <w:trPr>
          <w:trHeight w:val="1648"/>
          <w:tblCellSpacing w:w="28" w:type="dxa"/>
        </w:trPr>
        <w:tc>
          <w:tcPr>
            <w:tcW w:w="790" w:type="dxa"/>
          </w:tcPr>
          <w:p w14:paraId="7D775AA6" w14:textId="77777777" w:rsidR="00A34EDE" w:rsidRPr="00CC6B9E" w:rsidRDefault="00A34EDE" w:rsidP="00CA399C">
            <w:pPr>
              <w:rPr>
                <w:rFonts w:cs="Arial"/>
                <w:b/>
                <w:lang w:val="pl-PL"/>
              </w:rPr>
            </w:pPr>
          </w:p>
        </w:tc>
        <w:tc>
          <w:tcPr>
            <w:tcW w:w="7428" w:type="dxa"/>
          </w:tcPr>
          <w:p w14:paraId="66DD91AE" w14:textId="77777777" w:rsidR="00A34EDE" w:rsidRPr="00E404EA" w:rsidRDefault="00A34EDE" w:rsidP="00316859">
            <w:pPr>
              <w:rPr>
                <w:rFonts w:cs="Arial"/>
              </w:rPr>
            </w:pPr>
            <w:r w:rsidRPr="00E404EA">
              <w:rPr>
                <w:rFonts w:cs="Arial"/>
              </w:rPr>
              <w:t>Agenda</w:t>
            </w:r>
          </w:p>
          <w:p w14:paraId="799171D8" w14:textId="35F32CF7" w:rsidR="00AA6A5B" w:rsidRDefault="00AA6A5B" w:rsidP="00AA6A5B">
            <w:pPr>
              <w:pStyle w:val="Lijstalinea"/>
              <w:numPr>
                <w:ilvl w:val="0"/>
                <w:numId w:val="2"/>
              </w:numPr>
            </w:pPr>
            <w:r>
              <w:t>Opening 14:30hr</w:t>
            </w:r>
          </w:p>
          <w:p w14:paraId="5BC95232" w14:textId="63A26F15" w:rsidR="00AA6A5B" w:rsidRDefault="00AA6A5B" w:rsidP="00AA6A5B">
            <w:pPr>
              <w:pStyle w:val="Lijstalinea"/>
              <w:numPr>
                <w:ilvl w:val="0"/>
                <w:numId w:val="2"/>
              </w:numPr>
            </w:pPr>
            <w:r>
              <w:t>Status Windinitiatief</w:t>
            </w:r>
          </w:p>
          <w:p w14:paraId="55632333" w14:textId="27B9E013" w:rsidR="00AA6A5B" w:rsidRDefault="00AA6A5B" w:rsidP="00AA6A5B">
            <w:pPr>
              <w:pStyle w:val="Lijstalinea"/>
              <w:numPr>
                <w:ilvl w:val="0"/>
                <w:numId w:val="2"/>
              </w:numPr>
            </w:pPr>
            <w:r>
              <w:t>Toelichting Ecologie – veldonderzoek door Roland-Jan</w:t>
            </w:r>
          </w:p>
          <w:p w14:paraId="574A4FF7" w14:textId="2B7BAB4E" w:rsidR="00AA6A5B" w:rsidRDefault="00AA6A5B" w:rsidP="00AA6A5B">
            <w:pPr>
              <w:pStyle w:val="Lijstalinea"/>
              <w:numPr>
                <w:ilvl w:val="0"/>
                <w:numId w:val="2"/>
              </w:numPr>
            </w:pPr>
            <w:r>
              <w:t>Toelichting Natuurtoets door Camiel Heunks</w:t>
            </w:r>
          </w:p>
          <w:p w14:paraId="2A25B53E" w14:textId="58EA9AE9" w:rsidR="00A34EDE" w:rsidRPr="00E404EA" w:rsidRDefault="00AA6A5B" w:rsidP="00AA6A5B">
            <w:pPr>
              <w:pStyle w:val="Lijstalinea"/>
              <w:numPr>
                <w:ilvl w:val="0"/>
                <w:numId w:val="2"/>
              </w:numPr>
              <w:rPr>
                <w:rFonts w:cs="Arial"/>
              </w:rPr>
            </w:pPr>
            <w:proofErr w:type="spellStart"/>
            <w:r>
              <w:t>W.v.t.t.k</w:t>
            </w:r>
            <w:proofErr w:type="spellEnd"/>
            <w:r>
              <w:t>.</w:t>
            </w:r>
          </w:p>
        </w:tc>
        <w:tc>
          <w:tcPr>
            <w:tcW w:w="1333" w:type="dxa"/>
          </w:tcPr>
          <w:p w14:paraId="03A6E1EB" w14:textId="77777777" w:rsidR="00A34EDE" w:rsidRPr="00FE63DE" w:rsidRDefault="00A34EDE" w:rsidP="00316859">
            <w:pPr>
              <w:rPr>
                <w:rFonts w:cs="Arial"/>
                <w:b/>
              </w:rPr>
            </w:pPr>
          </w:p>
        </w:tc>
      </w:tr>
      <w:tr w:rsidR="00F37DB1" w:rsidRPr="00D61114" w14:paraId="4535CC60" w14:textId="77777777" w:rsidTr="00316859">
        <w:trPr>
          <w:trHeight w:val="818"/>
          <w:tblCellSpacing w:w="28" w:type="dxa"/>
        </w:trPr>
        <w:tc>
          <w:tcPr>
            <w:tcW w:w="790" w:type="dxa"/>
          </w:tcPr>
          <w:p w14:paraId="3E5FE8CF" w14:textId="6765BE12" w:rsidR="00F37DB1" w:rsidRDefault="00F37DB1" w:rsidP="00316859">
            <w:pPr>
              <w:rPr>
                <w:rFonts w:cs="Arial"/>
                <w:b/>
              </w:rPr>
            </w:pPr>
            <w:r>
              <w:rPr>
                <w:rFonts w:cs="Arial"/>
                <w:b/>
              </w:rPr>
              <w:t>1</w:t>
            </w:r>
          </w:p>
        </w:tc>
        <w:tc>
          <w:tcPr>
            <w:tcW w:w="7428" w:type="dxa"/>
          </w:tcPr>
          <w:p w14:paraId="3AF775C1" w14:textId="11C38B50" w:rsidR="00F37DB1" w:rsidRPr="003E5761" w:rsidRDefault="00F37DB1" w:rsidP="00F37DB1">
            <w:pPr>
              <w:contextualSpacing/>
              <w:rPr>
                <w:rFonts w:cs="Arial"/>
                <w:i/>
                <w:u w:val="single"/>
              </w:rPr>
            </w:pPr>
            <w:r>
              <w:rPr>
                <w:rFonts w:cs="Arial"/>
                <w:i/>
                <w:u w:val="single"/>
              </w:rPr>
              <w:t>Opening</w:t>
            </w:r>
          </w:p>
          <w:p w14:paraId="426D3904" w14:textId="16AAD790" w:rsidR="00F37DB1" w:rsidRDefault="00F37DB1" w:rsidP="00F37DB1">
            <w:pPr>
              <w:contextualSpacing/>
              <w:rPr>
                <w:rFonts w:cs="Arial"/>
              </w:rPr>
            </w:pPr>
          </w:p>
          <w:p w14:paraId="331C71ED" w14:textId="142F48CC" w:rsidR="00586DBC" w:rsidRDefault="00586DBC" w:rsidP="00F37DB1">
            <w:pPr>
              <w:contextualSpacing/>
              <w:rPr>
                <w:rFonts w:cs="Arial"/>
              </w:rPr>
            </w:pPr>
            <w:r w:rsidRPr="00586DBC">
              <w:rPr>
                <w:rFonts w:cs="Arial"/>
              </w:rPr>
              <w:t>Welkom en voorstelronde Tessa Wisse</w:t>
            </w:r>
            <w:r>
              <w:rPr>
                <w:rFonts w:cs="Arial"/>
              </w:rPr>
              <w:t xml:space="preserve"> vanuit </w:t>
            </w:r>
            <w:proofErr w:type="spellStart"/>
            <w:r>
              <w:rPr>
                <w:rFonts w:cs="Arial"/>
              </w:rPr>
              <w:t>ZMf</w:t>
            </w:r>
            <w:proofErr w:type="spellEnd"/>
            <w:r>
              <w:rPr>
                <w:rFonts w:cs="Arial"/>
              </w:rPr>
              <w:t>.</w:t>
            </w:r>
          </w:p>
          <w:p w14:paraId="0073344E" w14:textId="672CC110" w:rsidR="00F37DB1" w:rsidRDefault="00F37DB1" w:rsidP="003E5761">
            <w:pPr>
              <w:contextualSpacing/>
              <w:rPr>
                <w:rFonts w:cs="Arial"/>
                <w:i/>
                <w:u w:val="single"/>
              </w:rPr>
            </w:pPr>
          </w:p>
        </w:tc>
        <w:tc>
          <w:tcPr>
            <w:tcW w:w="1333" w:type="dxa"/>
          </w:tcPr>
          <w:p w14:paraId="5EAA456A" w14:textId="77777777" w:rsidR="00F37DB1" w:rsidRDefault="00F37DB1" w:rsidP="00316859">
            <w:pPr>
              <w:rPr>
                <w:rFonts w:cs="Arial"/>
                <w:b/>
                <w:i/>
                <w:sz w:val="20"/>
                <w:szCs w:val="20"/>
              </w:rPr>
            </w:pPr>
          </w:p>
        </w:tc>
      </w:tr>
      <w:tr w:rsidR="00A34EDE" w:rsidRPr="00D61114" w14:paraId="166A2662" w14:textId="77777777" w:rsidTr="00316859">
        <w:trPr>
          <w:trHeight w:val="818"/>
          <w:tblCellSpacing w:w="28" w:type="dxa"/>
        </w:trPr>
        <w:tc>
          <w:tcPr>
            <w:tcW w:w="790" w:type="dxa"/>
          </w:tcPr>
          <w:p w14:paraId="0BF044ED" w14:textId="4ED38C56" w:rsidR="00A34EDE" w:rsidRPr="00FE63DE" w:rsidRDefault="00F37DB1" w:rsidP="00316859">
            <w:pPr>
              <w:rPr>
                <w:rFonts w:cs="Arial"/>
                <w:b/>
              </w:rPr>
            </w:pPr>
            <w:r>
              <w:rPr>
                <w:rFonts w:cs="Arial"/>
                <w:b/>
              </w:rPr>
              <w:t>2</w:t>
            </w:r>
          </w:p>
        </w:tc>
        <w:tc>
          <w:tcPr>
            <w:tcW w:w="7428" w:type="dxa"/>
          </w:tcPr>
          <w:p w14:paraId="1B90F518" w14:textId="515BF6DC" w:rsidR="00A34EDE" w:rsidRPr="003E5761" w:rsidRDefault="00AA6A5B" w:rsidP="003E5761">
            <w:pPr>
              <w:contextualSpacing/>
              <w:rPr>
                <w:rFonts w:cs="Arial"/>
                <w:i/>
                <w:u w:val="single"/>
              </w:rPr>
            </w:pPr>
            <w:r>
              <w:rPr>
                <w:rFonts w:cs="Arial"/>
                <w:i/>
                <w:u w:val="single"/>
              </w:rPr>
              <w:t>Status</w:t>
            </w:r>
            <w:r w:rsidR="003E5761" w:rsidRPr="003E5761">
              <w:rPr>
                <w:rFonts w:cs="Arial"/>
                <w:i/>
                <w:u w:val="single"/>
              </w:rPr>
              <w:t xml:space="preserve"> Windinitiatief</w:t>
            </w:r>
          </w:p>
          <w:p w14:paraId="231747A7" w14:textId="77777777" w:rsidR="003E5761" w:rsidRDefault="003E5761" w:rsidP="003E5761">
            <w:pPr>
              <w:contextualSpacing/>
              <w:rPr>
                <w:rFonts w:cs="Arial"/>
              </w:rPr>
            </w:pPr>
          </w:p>
          <w:p w14:paraId="64C7C698" w14:textId="50986D6F" w:rsidR="00B0155E" w:rsidRPr="00B0155E" w:rsidRDefault="00B0155E" w:rsidP="00B0155E">
            <w:pPr>
              <w:spacing w:after="0" w:line="240" w:lineRule="auto"/>
              <w:rPr>
                <w:rFonts w:cs="Arial"/>
              </w:rPr>
            </w:pPr>
            <w:r w:rsidRPr="00B0155E">
              <w:rPr>
                <w:rFonts w:cs="Arial"/>
              </w:rPr>
              <w:t xml:space="preserve">Er zijn 4 posities verschoven ten opzichte van de gepresenteerde </w:t>
            </w:r>
            <w:proofErr w:type="spellStart"/>
            <w:r w:rsidRPr="00B0155E">
              <w:rPr>
                <w:rFonts w:cs="Arial"/>
              </w:rPr>
              <w:t>layout</w:t>
            </w:r>
            <w:proofErr w:type="spellEnd"/>
            <w:r w:rsidRPr="00B0155E">
              <w:rPr>
                <w:rFonts w:cs="Arial"/>
              </w:rPr>
              <w:t xml:space="preserve"> in november 2020.</w:t>
            </w:r>
          </w:p>
          <w:p w14:paraId="5F1A90B4" w14:textId="429503C6" w:rsidR="00B0155E" w:rsidRPr="00B0155E" w:rsidRDefault="00B0155E" w:rsidP="00B0155E">
            <w:pPr>
              <w:pStyle w:val="Lijstalinea"/>
              <w:numPr>
                <w:ilvl w:val="0"/>
                <w:numId w:val="19"/>
              </w:numPr>
              <w:spacing w:after="0" w:line="240" w:lineRule="auto"/>
              <w:rPr>
                <w:rFonts w:cs="Arial"/>
              </w:rPr>
            </w:pPr>
            <w:r w:rsidRPr="00B0155E">
              <w:rPr>
                <w:rFonts w:cs="Arial"/>
              </w:rPr>
              <w:lastRenderedPageBreak/>
              <w:t>Positie 8 is verplaatst naar agrarisch gebied tgv ecologische redenen</w:t>
            </w:r>
          </w:p>
          <w:p w14:paraId="192E4147" w14:textId="11FEA4A2" w:rsidR="00B0155E" w:rsidRPr="00B0155E" w:rsidRDefault="00B0155E" w:rsidP="00B0155E">
            <w:pPr>
              <w:pStyle w:val="Lijstalinea"/>
              <w:numPr>
                <w:ilvl w:val="0"/>
                <w:numId w:val="19"/>
              </w:numPr>
              <w:spacing w:after="0" w:line="240" w:lineRule="auto"/>
              <w:rPr>
                <w:rFonts w:cs="Arial"/>
              </w:rPr>
            </w:pPr>
            <w:r w:rsidRPr="00B0155E">
              <w:rPr>
                <w:rFonts w:cs="Arial"/>
              </w:rPr>
              <w:t>Positie 12, meer in het midden, is iets noordelijker gepositioneerd</w:t>
            </w:r>
            <w:r>
              <w:rPr>
                <w:rFonts w:cs="Arial"/>
              </w:rPr>
              <w:t xml:space="preserve"> niet ecologisch van aard.</w:t>
            </w:r>
          </w:p>
          <w:p w14:paraId="1E8B0C40" w14:textId="2BB0FF7C" w:rsidR="00B0155E" w:rsidRPr="00B0155E" w:rsidRDefault="00B0155E" w:rsidP="00B0155E">
            <w:pPr>
              <w:pStyle w:val="Lijstalinea"/>
              <w:numPr>
                <w:ilvl w:val="0"/>
                <w:numId w:val="19"/>
              </w:numPr>
              <w:spacing w:after="0" w:line="240" w:lineRule="auto"/>
              <w:rPr>
                <w:rFonts w:cs="Arial"/>
              </w:rPr>
            </w:pPr>
            <w:r w:rsidRPr="00B0155E">
              <w:rPr>
                <w:rFonts w:cs="Arial"/>
              </w:rPr>
              <w:t xml:space="preserve">Positie 18 en 19  nabij Belgische grens </w:t>
            </w:r>
            <w:proofErr w:type="spellStart"/>
            <w:r w:rsidRPr="00B0155E">
              <w:rPr>
                <w:rFonts w:cs="Arial"/>
              </w:rPr>
              <w:t>ivm</w:t>
            </w:r>
            <w:proofErr w:type="spellEnd"/>
            <w:r w:rsidRPr="00B0155E">
              <w:rPr>
                <w:rFonts w:cs="Arial"/>
              </w:rPr>
              <w:t xml:space="preserve"> over</w:t>
            </w:r>
            <w:r w:rsidR="00501A54">
              <w:rPr>
                <w:rFonts w:cs="Arial"/>
              </w:rPr>
              <w:t>dr</w:t>
            </w:r>
            <w:r w:rsidRPr="00B0155E">
              <w:rPr>
                <w:rFonts w:cs="Arial"/>
              </w:rPr>
              <w:t>aai in combinatie met 18 verschoven naar agrarisch gebied</w:t>
            </w:r>
          </w:p>
          <w:p w14:paraId="5761A35A" w14:textId="77777777" w:rsidR="00B0155E" w:rsidRPr="00B0155E" w:rsidRDefault="00B0155E" w:rsidP="00B0155E">
            <w:pPr>
              <w:spacing w:after="0" w:line="240" w:lineRule="auto"/>
              <w:rPr>
                <w:rFonts w:cs="Arial"/>
              </w:rPr>
            </w:pPr>
          </w:p>
          <w:p w14:paraId="57C4A510" w14:textId="4D28146C" w:rsidR="00B0155E" w:rsidRPr="00B0155E" w:rsidRDefault="00B0155E" w:rsidP="00B0155E">
            <w:pPr>
              <w:spacing w:after="0" w:line="240" w:lineRule="auto"/>
              <w:rPr>
                <w:rFonts w:cs="Arial"/>
              </w:rPr>
            </w:pPr>
            <w:r w:rsidRPr="00B0155E">
              <w:rPr>
                <w:rFonts w:cs="Arial"/>
              </w:rPr>
              <w:t xml:space="preserve">Hidde: positie 18 komt in de Zuidpolder terecht </w:t>
            </w:r>
            <w:proofErr w:type="spellStart"/>
            <w:r w:rsidRPr="00B0155E">
              <w:rPr>
                <w:rFonts w:cs="Arial"/>
              </w:rPr>
              <w:t>ipv</w:t>
            </w:r>
            <w:proofErr w:type="spellEnd"/>
            <w:r w:rsidRPr="00B0155E">
              <w:rPr>
                <w:rFonts w:cs="Arial"/>
              </w:rPr>
              <w:t xml:space="preserve"> parkeerplaats. Ecologisch gezien is deze verschuiving onwenselijk</w:t>
            </w:r>
          </w:p>
          <w:p w14:paraId="2DFD29D6" w14:textId="77777777" w:rsidR="00B0155E" w:rsidRPr="00B0155E" w:rsidRDefault="00B0155E" w:rsidP="00B0155E">
            <w:pPr>
              <w:spacing w:after="0" w:line="240" w:lineRule="auto"/>
              <w:rPr>
                <w:rFonts w:cs="Arial"/>
              </w:rPr>
            </w:pPr>
          </w:p>
          <w:p w14:paraId="643AB41B" w14:textId="7AE4173A" w:rsidR="00B0155E" w:rsidRPr="00B0155E" w:rsidRDefault="00B0155E" w:rsidP="00B0155E">
            <w:pPr>
              <w:spacing w:after="0" w:line="240" w:lineRule="auto"/>
              <w:rPr>
                <w:rFonts w:cs="Arial"/>
              </w:rPr>
            </w:pPr>
            <w:r w:rsidRPr="00B0155E">
              <w:rPr>
                <w:rFonts w:cs="Arial"/>
              </w:rPr>
              <w:t>Jan: de molens ten oosten van de A4. Gaat hier de energie naar Reimerswaal of Woensdrecht? IN: de 14 turbines gepositioneerd</w:t>
            </w:r>
            <w:r w:rsidR="00BF6A46">
              <w:rPr>
                <w:rFonts w:cs="Arial"/>
              </w:rPr>
              <w:t xml:space="preserve"> in </w:t>
            </w:r>
            <w:r w:rsidRPr="00B0155E">
              <w:rPr>
                <w:rFonts w:cs="Arial"/>
              </w:rPr>
              <w:t xml:space="preserve">gemeente Reimerswaal en de 5 in gemeente Woensdrecht dragen bij aan de doelstellingen </w:t>
            </w:r>
            <w:r w:rsidR="00BF6A46">
              <w:rPr>
                <w:rFonts w:cs="Arial"/>
              </w:rPr>
              <w:t xml:space="preserve">van deze </w:t>
            </w:r>
            <w:r w:rsidRPr="00B0155E">
              <w:rPr>
                <w:rFonts w:cs="Arial"/>
              </w:rPr>
              <w:t>gemeente zoals opgenomen in de regionale energiestrategie.</w:t>
            </w:r>
          </w:p>
          <w:p w14:paraId="3B1C66F2" w14:textId="77777777" w:rsidR="00B0155E" w:rsidRPr="00B0155E" w:rsidRDefault="00B0155E" w:rsidP="00B0155E">
            <w:pPr>
              <w:spacing w:after="0" w:line="240" w:lineRule="auto"/>
              <w:rPr>
                <w:rFonts w:cs="Arial"/>
              </w:rPr>
            </w:pPr>
          </w:p>
          <w:p w14:paraId="4BA62469" w14:textId="2F4EDE78" w:rsidR="00B0155E" w:rsidRPr="00B0155E" w:rsidRDefault="00B0155E" w:rsidP="00B0155E">
            <w:pPr>
              <w:spacing w:after="0" w:line="240" w:lineRule="auto"/>
              <w:rPr>
                <w:rFonts w:cs="Arial"/>
              </w:rPr>
            </w:pPr>
            <w:r w:rsidRPr="00B0155E">
              <w:rPr>
                <w:rFonts w:cs="Arial"/>
              </w:rPr>
              <w:t xml:space="preserve">Hoe zit het hier met </w:t>
            </w:r>
            <w:r w:rsidR="00BF6A46">
              <w:rPr>
                <w:rFonts w:cs="Arial"/>
              </w:rPr>
              <w:t>l</w:t>
            </w:r>
            <w:r w:rsidRPr="00B0155E">
              <w:rPr>
                <w:rFonts w:cs="Arial"/>
              </w:rPr>
              <w:t>aagfrequent geluid</w:t>
            </w:r>
            <w:r w:rsidR="00BF6A46">
              <w:rPr>
                <w:rFonts w:cs="Arial"/>
              </w:rPr>
              <w:t>, o</w:t>
            </w:r>
            <w:r w:rsidRPr="00B0155E">
              <w:rPr>
                <w:rFonts w:cs="Arial"/>
              </w:rPr>
              <w:t>mgeving Aanwas is dichtbij</w:t>
            </w:r>
            <w:r w:rsidR="00BF6A46">
              <w:rPr>
                <w:rFonts w:cs="Arial"/>
              </w:rPr>
              <w:t xml:space="preserve">. IN: </w:t>
            </w:r>
            <w:r w:rsidRPr="00B0155E">
              <w:rPr>
                <w:rFonts w:cs="Arial"/>
              </w:rPr>
              <w:t>we dienen te voldoen aan wet- en regelgeving en dit is inclusief laagfrequent geluid.</w:t>
            </w:r>
          </w:p>
          <w:p w14:paraId="3FCFA976" w14:textId="77777777" w:rsidR="00B0155E" w:rsidRPr="00B0155E" w:rsidRDefault="00B0155E" w:rsidP="00B0155E">
            <w:pPr>
              <w:spacing w:after="0" w:line="240" w:lineRule="auto"/>
              <w:rPr>
                <w:rFonts w:cs="Arial"/>
              </w:rPr>
            </w:pPr>
            <w:r w:rsidRPr="00B0155E">
              <w:rPr>
                <w:rFonts w:cs="Arial"/>
              </w:rPr>
              <w:tab/>
            </w:r>
          </w:p>
          <w:p w14:paraId="1CA4DB20" w14:textId="54961042" w:rsidR="00B0155E" w:rsidRPr="00B0155E" w:rsidRDefault="00B0155E" w:rsidP="00B0155E">
            <w:pPr>
              <w:spacing w:after="0" w:line="240" w:lineRule="auto"/>
              <w:rPr>
                <w:rFonts w:cs="Arial"/>
              </w:rPr>
            </w:pPr>
            <w:r w:rsidRPr="00B0155E">
              <w:rPr>
                <w:rFonts w:cs="Arial"/>
              </w:rPr>
              <w:t>Is er rekening gehouden met cumulatief effect zoals de Antwerpse industrie? IN: Dit is inderdaad onderdeel van de cumulatieve benadering, ook de snelweg A4 wordt hier bijvoorbeeld in meegenomen.</w:t>
            </w:r>
          </w:p>
          <w:p w14:paraId="7B772A7F" w14:textId="77777777" w:rsidR="00B0155E" w:rsidRPr="00B0155E" w:rsidRDefault="00B0155E" w:rsidP="00B0155E">
            <w:pPr>
              <w:spacing w:after="0" w:line="240" w:lineRule="auto"/>
              <w:rPr>
                <w:rFonts w:cs="Arial"/>
              </w:rPr>
            </w:pPr>
            <w:r w:rsidRPr="00B0155E">
              <w:rPr>
                <w:rFonts w:cs="Arial"/>
              </w:rPr>
              <w:tab/>
            </w:r>
          </w:p>
          <w:p w14:paraId="25A63C1B" w14:textId="4F844215" w:rsidR="00B0155E" w:rsidRPr="00B0155E" w:rsidRDefault="00B0155E" w:rsidP="00B0155E">
            <w:pPr>
              <w:spacing w:after="0" w:line="240" w:lineRule="auto"/>
              <w:rPr>
                <w:rFonts w:cs="Arial"/>
              </w:rPr>
            </w:pPr>
            <w:r w:rsidRPr="00B0155E">
              <w:rPr>
                <w:rFonts w:cs="Arial"/>
              </w:rPr>
              <w:t>Jan: is natuurcompensatie ook verdeeld over beide gemeenten? IN: ja dit is per Provincie geregeld</w:t>
            </w:r>
          </w:p>
          <w:p w14:paraId="755C95EC" w14:textId="77777777" w:rsidR="00B0155E" w:rsidRPr="00B0155E" w:rsidRDefault="00B0155E" w:rsidP="00B0155E">
            <w:pPr>
              <w:spacing w:after="0" w:line="240" w:lineRule="auto"/>
              <w:rPr>
                <w:rFonts w:cs="Arial"/>
              </w:rPr>
            </w:pPr>
          </w:p>
          <w:p w14:paraId="7BF06ED3" w14:textId="0AAF329A" w:rsidR="00B0155E" w:rsidRPr="00B0155E" w:rsidRDefault="00B0155E" w:rsidP="00B0155E">
            <w:pPr>
              <w:spacing w:after="0" w:line="240" w:lineRule="auto"/>
              <w:rPr>
                <w:rFonts w:cs="Arial"/>
              </w:rPr>
            </w:pPr>
            <w:r w:rsidRPr="00B0155E">
              <w:rPr>
                <w:rFonts w:cs="Arial"/>
              </w:rPr>
              <w:t>Paranka: de vraag van Jan ziet waarschijnlijk op landschappelijke meerwaarde. IN: indien er aantasting plaatsvindt,  dan is er ook sprake van compensatie. Aangaande invulling landschappelijke meerwaarde loopt het gesprek nog met de gemeenten/provincies.</w:t>
            </w:r>
          </w:p>
          <w:p w14:paraId="51D88AAA" w14:textId="77777777" w:rsidR="00B0155E" w:rsidRPr="00B0155E" w:rsidRDefault="00B0155E" w:rsidP="00B0155E">
            <w:pPr>
              <w:spacing w:after="0" w:line="240" w:lineRule="auto"/>
              <w:rPr>
                <w:rFonts w:cs="Arial"/>
              </w:rPr>
            </w:pPr>
          </w:p>
          <w:p w14:paraId="7B4C78E4" w14:textId="09CBDA35" w:rsidR="00B0155E" w:rsidRPr="00B0155E" w:rsidRDefault="00B0155E" w:rsidP="00B0155E">
            <w:pPr>
              <w:spacing w:after="0" w:line="240" w:lineRule="auto"/>
              <w:rPr>
                <w:rFonts w:cs="Arial"/>
              </w:rPr>
            </w:pPr>
            <w:r w:rsidRPr="00B0155E">
              <w:rPr>
                <w:rFonts w:cs="Arial"/>
              </w:rPr>
              <w:t>Hanna: in zijn algemeenheid hoe hangen de oude en nieuwe posities samen in natuurtoets/passende beoordeling? Aangaande het bosje bij de RWZI lijken de natuurtoets en passende beoordeling onsamenhangend.</w:t>
            </w:r>
          </w:p>
          <w:p w14:paraId="3FC6BA90" w14:textId="397FD8D3" w:rsidR="00B0155E" w:rsidRPr="00B0155E" w:rsidRDefault="00B0155E" w:rsidP="00B0155E">
            <w:pPr>
              <w:spacing w:after="0" w:line="240" w:lineRule="auto"/>
              <w:rPr>
                <w:rFonts w:cs="Arial"/>
              </w:rPr>
            </w:pPr>
            <w:r>
              <w:rPr>
                <w:rFonts w:cs="Arial"/>
              </w:rPr>
              <w:t>I</w:t>
            </w:r>
            <w:r w:rsidRPr="00B0155E">
              <w:rPr>
                <w:rFonts w:cs="Arial"/>
              </w:rPr>
              <w:t>N: de effecten van het verwijderen van de oude alsmede de effecten van het plaatsen van de nieuwe posities zijn meegenomen in de natuurtoets en passende beoordeling.</w:t>
            </w:r>
          </w:p>
          <w:p w14:paraId="45F00A57" w14:textId="77777777" w:rsidR="00B0155E" w:rsidRPr="00B0155E" w:rsidRDefault="00B0155E" w:rsidP="00B0155E">
            <w:pPr>
              <w:spacing w:after="0" w:line="240" w:lineRule="auto"/>
              <w:rPr>
                <w:rFonts w:cs="Arial"/>
              </w:rPr>
            </w:pPr>
          </w:p>
          <w:p w14:paraId="07AD5AED" w14:textId="77777777" w:rsidR="00BF6A46" w:rsidRDefault="00B0155E" w:rsidP="00B0155E">
            <w:pPr>
              <w:spacing w:after="0" w:line="240" w:lineRule="auto"/>
              <w:rPr>
                <w:rFonts w:cs="Arial"/>
              </w:rPr>
            </w:pPr>
            <w:r w:rsidRPr="00B0155E">
              <w:rPr>
                <w:rFonts w:cs="Arial"/>
              </w:rPr>
              <w:t>De overdraai, bij het bosje RWZ</w:t>
            </w:r>
            <w:r>
              <w:rPr>
                <w:rFonts w:cs="Arial"/>
              </w:rPr>
              <w:t>I</w:t>
            </w:r>
            <w:r w:rsidRPr="00B0155E">
              <w:rPr>
                <w:rFonts w:cs="Arial"/>
              </w:rPr>
              <w:t xml:space="preserve"> blijft ongelukkig. Is dit alleen radar?</w:t>
            </w:r>
          </w:p>
          <w:p w14:paraId="24C99841" w14:textId="7C60BCCA" w:rsidR="00B0155E" w:rsidRPr="00B0155E" w:rsidRDefault="00BF6A46" w:rsidP="00B0155E">
            <w:pPr>
              <w:spacing w:after="0" w:line="240" w:lineRule="auto"/>
              <w:rPr>
                <w:rFonts w:cs="Arial"/>
              </w:rPr>
            </w:pPr>
            <w:r>
              <w:rPr>
                <w:rFonts w:cs="Arial"/>
              </w:rPr>
              <w:t>IN: d</w:t>
            </w:r>
            <w:r w:rsidR="00B0155E" w:rsidRPr="00B0155E">
              <w:rPr>
                <w:rFonts w:cs="Arial"/>
              </w:rPr>
              <w:t>it is inderdaad radar gerelateerd.</w:t>
            </w:r>
          </w:p>
          <w:p w14:paraId="64E2B7A0" w14:textId="77777777" w:rsidR="00B0155E" w:rsidRPr="00B0155E" w:rsidRDefault="00B0155E" w:rsidP="00B0155E">
            <w:pPr>
              <w:spacing w:after="0" w:line="240" w:lineRule="auto"/>
              <w:rPr>
                <w:rFonts w:cs="Arial"/>
              </w:rPr>
            </w:pPr>
          </w:p>
          <w:p w14:paraId="20224523" w14:textId="04CCEFE6" w:rsidR="00567067" w:rsidRPr="00AA085F" w:rsidRDefault="00567067" w:rsidP="00B0155E">
            <w:pPr>
              <w:spacing w:after="0" w:line="240" w:lineRule="auto"/>
              <w:rPr>
                <w:rFonts w:cs="Arial"/>
              </w:rPr>
            </w:pPr>
          </w:p>
        </w:tc>
        <w:tc>
          <w:tcPr>
            <w:tcW w:w="1333" w:type="dxa"/>
          </w:tcPr>
          <w:p w14:paraId="5DC30955" w14:textId="77777777" w:rsidR="00A34EDE" w:rsidRDefault="00A34EDE" w:rsidP="00316859">
            <w:pPr>
              <w:rPr>
                <w:rFonts w:cs="Arial"/>
                <w:b/>
                <w:i/>
                <w:sz w:val="20"/>
                <w:szCs w:val="20"/>
              </w:rPr>
            </w:pPr>
          </w:p>
          <w:p w14:paraId="1E49F5DF" w14:textId="77777777" w:rsidR="00A34EDE" w:rsidRPr="00AA085F" w:rsidRDefault="00A34EDE" w:rsidP="00316859">
            <w:pPr>
              <w:rPr>
                <w:rFonts w:cs="Arial"/>
                <w:b/>
                <w:i/>
                <w:sz w:val="20"/>
                <w:szCs w:val="20"/>
              </w:rPr>
            </w:pPr>
          </w:p>
        </w:tc>
      </w:tr>
      <w:tr w:rsidR="003E5761" w:rsidRPr="00D61114" w14:paraId="6B26C23C" w14:textId="77777777" w:rsidTr="00316859">
        <w:trPr>
          <w:trHeight w:val="818"/>
          <w:tblCellSpacing w:w="28" w:type="dxa"/>
        </w:trPr>
        <w:tc>
          <w:tcPr>
            <w:tcW w:w="790" w:type="dxa"/>
          </w:tcPr>
          <w:p w14:paraId="58F79CF5" w14:textId="4F1C991E" w:rsidR="003E5761" w:rsidRDefault="002A0511" w:rsidP="00316859">
            <w:pPr>
              <w:rPr>
                <w:rFonts w:cs="Arial"/>
                <w:b/>
              </w:rPr>
            </w:pPr>
            <w:r>
              <w:br w:type="page"/>
            </w:r>
            <w:r w:rsidR="00AA6A5B">
              <w:rPr>
                <w:rFonts w:cs="Arial"/>
                <w:b/>
              </w:rPr>
              <w:t>3</w:t>
            </w:r>
          </w:p>
        </w:tc>
        <w:tc>
          <w:tcPr>
            <w:tcW w:w="7428" w:type="dxa"/>
          </w:tcPr>
          <w:p w14:paraId="2E4D53B3" w14:textId="492E9CB1" w:rsidR="003E5761" w:rsidRPr="003E5761" w:rsidRDefault="003E5761" w:rsidP="003E5761">
            <w:pPr>
              <w:contextualSpacing/>
              <w:rPr>
                <w:rFonts w:cs="Arial"/>
                <w:i/>
                <w:u w:val="single"/>
              </w:rPr>
            </w:pPr>
            <w:r w:rsidRPr="003E5761">
              <w:rPr>
                <w:rFonts w:cs="Arial"/>
                <w:i/>
                <w:u w:val="single"/>
              </w:rPr>
              <w:t>Toelichting Ecologie</w:t>
            </w:r>
            <w:r w:rsidR="00F92429">
              <w:rPr>
                <w:rFonts w:cs="Arial"/>
                <w:i/>
                <w:u w:val="single"/>
              </w:rPr>
              <w:t>-veldonderzoek</w:t>
            </w:r>
          </w:p>
          <w:p w14:paraId="6790C028" w14:textId="77777777" w:rsidR="003E5761" w:rsidRDefault="003E5761" w:rsidP="003E5761">
            <w:pPr>
              <w:contextualSpacing/>
              <w:rPr>
                <w:rFonts w:cs="Arial"/>
              </w:rPr>
            </w:pPr>
          </w:p>
          <w:p w14:paraId="12856CAA" w14:textId="77777777" w:rsidR="00F92429" w:rsidRPr="00F92429" w:rsidRDefault="00F92429" w:rsidP="00F92429">
            <w:pPr>
              <w:spacing w:after="0" w:line="240" w:lineRule="auto"/>
              <w:rPr>
                <w:rFonts w:cs="Arial"/>
              </w:rPr>
            </w:pPr>
            <w:r w:rsidRPr="00F92429">
              <w:rPr>
                <w:rFonts w:cs="Arial"/>
              </w:rPr>
              <w:t xml:space="preserve">Roland-Jan: er zijn slachtoffers gevonden maar niet in grote getallen. Overigens is hierbij het bestaande park niet representatief </w:t>
            </w:r>
            <w:proofErr w:type="spellStart"/>
            <w:r w:rsidRPr="00F92429">
              <w:rPr>
                <w:rFonts w:cs="Arial"/>
              </w:rPr>
              <w:t>ivm</w:t>
            </w:r>
            <w:proofErr w:type="spellEnd"/>
            <w:r w:rsidRPr="00F92429">
              <w:rPr>
                <w:rFonts w:cs="Arial"/>
              </w:rPr>
              <w:t xml:space="preserve"> dimensies turbines. Vogels lijken dit gebied te mijden en volgen meer het kanaal. De nieuwe turbines met onderlinge afstanden geven naar verwachting minder slachtoffers dan het </w:t>
            </w:r>
            <w:r w:rsidRPr="00F92429">
              <w:rPr>
                <w:rFonts w:cs="Arial"/>
              </w:rPr>
              <w:lastRenderedPageBreak/>
              <w:t>bestaande park Anna-Mariapolder. Voor de vergelijking: hoogspanning maakt meer slachtoffers.</w:t>
            </w:r>
          </w:p>
          <w:p w14:paraId="23A67CB8" w14:textId="77777777" w:rsidR="00F92429" w:rsidRPr="00F92429" w:rsidRDefault="00F92429" w:rsidP="00F92429">
            <w:pPr>
              <w:spacing w:after="0" w:line="240" w:lineRule="auto"/>
              <w:rPr>
                <w:rFonts w:cs="Arial"/>
              </w:rPr>
            </w:pPr>
          </w:p>
          <w:p w14:paraId="33C3CD1A" w14:textId="450B52D8" w:rsidR="00B62955" w:rsidRPr="00AA6A5B" w:rsidRDefault="00F92429" w:rsidP="00F92429">
            <w:pPr>
              <w:spacing w:after="0" w:line="240" w:lineRule="auto"/>
              <w:rPr>
                <w:rFonts w:cs="Arial"/>
              </w:rPr>
            </w:pPr>
            <w:r w:rsidRPr="00F92429">
              <w:rPr>
                <w:rFonts w:cs="Arial"/>
              </w:rPr>
              <w:t>In overleg met aanwezigen wordt meer aandacht gegeven aan het agendapunt 'natuurtoets'</w:t>
            </w:r>
          </w:p>
          <w:p w14:paraId="3FB7437B" w14:textId="3BB8989F" w:rsidR="00567067" w:rsidRPr="00567067" w:rsidRDefault="00567067" w:rsidP="00567067">
            <w:pPr>
              <w:spacing w:after="0" w:line="240" w:lineRule="auto"/>
              <w:rPr>
                <w:rFonts w:cs="Arial"/>
              </w:rPr>
            </w:pPr>
          </w:p>
        </w:tc>
        <w:tc>
          <w:tcPr>
            <w:tcW w:w="1333" w:type="dxa"/>
          </w:tcPr>
          <w:p w14:paraId="74A4A3A4" w14:textId="77777777" w:rsidR="003E5761" w:rsidRDefault="003E5761" w:rsidP="00316859">
            <w:pPr>
              <w:rPr>
                <w:rFonts w:cs="Arial"/>
                <w:b/>
                <w:i/>
                <w:sz w:val="20"/>
                <w:szCs w:val="20"/>
              </w:rPr>
            </w:pPr>
          </w:p>
        </w:tc>
      </w:tr>
      <w:tr w:rsidR="004A477E" w:rsidRPr="00D61114" w14:paraId="573CD3D3" w14:textId="77777777" w:rsidTr="00316859">
        <w:trPr>
          <w:trHeight w:val="818"/>
          <w:tblCellSpacing w:w="28" w:type="dxa"/>
        </w:trPr>
        <w:tc>
          <w:tcPr>
            <w:tcW w:w="790" w:type="dxa"/>
          </w:tcPr>
          <w:p w14:paraId="540279DF" w14:textId="66F4A60D" w:rsidR="004A477E" w:rsidRDefault="00AA6A5B" w:rsidP="00316859">
            <w:pPr>
              <w:rPr>
                <w:rFonts w:cs="Arial"/>
                <w:b/>
              </w:rPr>
            </w:pPr>
            <w:r>
              <w:rPr>
                <w:rFonts w:cs="Arial"/>
                <w:b/>
              </w:rPr>
              <w:t>4</w:t>
            </w:r>
          </w:p>
        </w:tc>
        <w:tc>
          <w:tcPr>
            <w:tcW w:w="7428" w:type="dxa"/>
          </w:tcPr>
          <w:p w14:paraId="6AB995F6" w14:textId="77777777" w:rsidR="004A477E" w:rsidRDefault="004A477E" w:rsidP="003E5761">
            <w:pPr>
              <w:rPr>
                <w:i/>
                <w:u w:val="single"/>
              </w:rPr>
            </w:pPr>
            <w:r w:rsidRPr="004A477E">
              <w:rPr>
                <w:i/>
                <w:u w:val="single"/>
              </w:rPr>
              <w:t>Toelichting Natuurtoets</w:t>
            </w:r>
          </w:p>
          <w:p w14:paraId="07D0839B" w14:textId="77777777" w:rsidR="00EA1521" w:rsidRDefault="00EA1521" w:rsidP="00EA1521">
            <w:pPr>
              <w:rPr>
                <w:iCs/>
              </w:rPr>
            </w:pPr>
            <w:r>
              <w:rPr>
                <w:iCs/>
              </w:rPr>
              <w:t>De e</w:t>
            </w:r>
            <w:r w:rsidRPr="00EA1521">
              <w:rPr>
                <w:iCs/>
              </w:rPr>
              <w:t>ffecten voorkeursalternatief zijn gebaseerd op 19 posities</w:t>
            </w:r>
            <w:r>
              <w:rPr>
                <w:iCs/>
              </w:rPr>
              <w:t>.</w:t>
            </w:r>
          </w:p>
          <w:p w14:paraId="013EE200" w14:textId="5142E49E" w:rsidR="00EA1521" w:rsidRDefault="00EA1521" w:rsidP="00EA1521">
            <w:pPr>
              <w:rPr>
                <w:iCs/>
              </w:rPr>
            </w:pPr>
            <w:r w:rsidRPr="00EA1521">
              <w:rPr>
                <w:iCs/>
              </w:rPr>
              <w:t>Het worst-case uitgangspunt is bepaald, dit betreft een hoge tiphoogte en lage tiplaagte</w:t>
            </w:r>
            <w:r>
              <w:rPr>
                <w:iCs/>
              </w:rPr>
              <w:t>.</w:t>
            </w:r>
          </w:p>
          <w:p w14:paraId="6470C891" w14:textId="365E46E1" w:rsidR="00EA1521" w:rsidRPr="00EA1521" w:rsidRDefault="00EA1521" w:rsidP="00EA1521">
            <w:pPr>
              <w:rPr>
                <w:iCs/>
              </w:rPr>
            </w:pPr>
            <w:r w:rsidRPr="00EA1521">
              <w:rPr>
                <w:iCs/>
              </w:rPr>
              <w:t>Aan de hand van presentatie wordt de toelichting verzorgd.</w:t>
            </w:r>
          </w:p>
          <w:p w14:paraId="55CB4B77" w14:textId="66669808" w:rsidR="00EA1521" w:rsidRDefault="00EA1521" w:rsidP="00EA1521">
            <w:pPr>
              <w:rPr>
                <w:iCs/>
              </w:rPr>
            </w:pPr>
          </w:p>
          <w:p w14:paraId="6A2945D9" w14:textId="31DE6B78" w:rsidR="00EA1521" w:rsidRPr="002C1805" w:rsidRDefault="00EA1521" w:rsidP="002C1805">
            <w:pPr>
              <w:pStyle w:val="Lijstalinea"/>
              <w:numPr>
                <w:ilvl w:val="0"/>
                <w:numId w:val="20"/>
              </w:numPr>
              <w:rPr>
                <w:iCs/>
              </w:rPr>
            </w:pPr>
            <w:r w:rsidRPr="002C1805">
              <w:rPr>
                <w:iCs/>
              </w:rPr>
              <w:t xml:space="preserve">Camiel: na de natuurtoets is het voorkeursalternatief bepaald en dit is verwerkt in de passende beoordeling. Het voorkeursalternatief kent ook een bandbreedte qua dimensies. Wat betreft posities zijn de alternatieven en het voorkeursalternatief gelijkwaardig. IN: ecologie maakt onderdeel uit van de </w:t>
            </w:r>
            <w:proofErr w:type="spellStart"/>
            <w:r w:rsidRPr="002C1805">
              <w:rPr>
                <w:iCs/>
              </w:rPr>
              <w:t>m.e.r</w:t>
            </w:r>
            <w:proofErr w:type="spellEnd"/>
            <w:r w:rsidRPr="002C1805">
              <w:rPr>
                <w:iCs/>
              </w:rPr>
              <w:t>.-</w:t>
            </w:r>
            <w:r w:rsidR="002337C1">
              <w:rPr>
                <w:iCs/>
              </w:rPr>
              <w:t xml:space="preserve"> </w:t>
            </w:r>
            <w:r w:rsidRPr="002C1805">
              <w:rPr>
                <w:iCs/>
              </w:rPr>
              <w:t>systematiek. In het MER is het proces 'het komen tot het VKA ' nader uitgewerkt.</w:t>
            </w:r>
          </w:p>
          <w:p w14:paraId="4C6988D9" w14:textId="11E694F7" w:rsidR="00EA1521" w:rsidRPr="002C1805" w:rsidRDefault="00EA1521" w:rsidP="002C1805">
            <w:pPr>
              <w:pStyle w:val="Lijstalinea"/>
              <w:numPr>
                <w:ilvl w:val="0"/>
                <w:numId w:val="20"/>
              </w:numPr>
              <w:rPr>
                <w:iCs/>
              </w:rPr>
            </w:pPr>
            <w:r w:rsidRPr="002C1805">
              <w:rPr>
                <w:iCs/>
              </w:rPr>
              <w:t xml:space="preserve">Hanna: het verschuiven naar de Zuidpolderdijk is niet verder onderbouwd. Camiel: alle laatste posities zijn beoordeeld inclusief de verschuivingen waaronder de verschuiving naar het agrarisch gebied. De effecten hiervan zijn verwaarloosbaar. </w:t>
            </w:r>
          </w:p>
          <w:p w14:paraId="4AC75E75" w14:textId="77777777" w:rsidR="002C1805" w:rsidRDefault="00EA1521" w:rsidP="00EA1521">
            <w:pPr>
              <w:pStyle w:val="Lijstalinea"/>
              <w:numPr>
                <w:ilvl w:val="0"/>
                <w:numId w:val="20"/>
              </w:numPr>
              <w:rPr>
                <w:iCs/>
              </w:rPr>
            </w:pPr>
            <w:r w:rsidRPr="002C1805">
              <w:rPr>
                <w:iCs/>
              </w:rPr>
              <w:t>IN: is de verschuiving vanuit alleen ecologisch perspectief minder gewenst of is dit ook landschappelijk? Hidde: dit is vooral ecologisch onwenselijk.</w:t>
            </w:r>
          </w:p>
          <w:p w14:paraId="6E3E93C6" w14:textId="77777777" w:rsidR="002C1805" w:rsidRDefault="00EA1521" w:rsidP="00EA1521">
            <w:pPr>
              <w:pStyle w:val="Lijstalinea"/>
              <w:numPr>
                <w:ilvl w:val="0"/>
                <w:numId w:val="20"/>
              </w:numPr>
              <w:rPr>
                <w:iCs/>
              </w:rPr>
            </w:pPr>
            <w:r w:rsidRPr="002C1805">
              <w:rPr>
                <w:iCs/>
              </w:rPr>
              <w:t>Hanna: waar komen de gehanteerde getallen vandaan? Betreft dit een generieke aannam dit generiek? Camiel: er wordt per soort in het gebied bekeken wat de effecten zijn.</w:t>
            </w:r>
          </w:p>
          <w:p w14:paraId="165CBF58" w14:textId="77777777" w:rsidR="002C1805" w:rsidRDefault="00EA1521" w:rsidP="00EA1521">
            <w:pPr>
              <w:pStyle w:val="Lijstalinea"/>
              <w:numPr>
                <w:ilvl w:val="0"/>
                <w:numId w:val="20"/>
              </w:numPr>
              <w:rPr>
                <w:iCs/>
              </w:rPr>
            </w:pPr>
            <w:r w:rsidRPr="002C1805">
              <w:rPr>
                <w:iCs/>
              </w:rPr>
              <w:t xml:space="preserve">Paranka: is er gekeken naar de verschillende turbines? Kan het effect per turbine verschillend zijn? Camiel: op basis van activiteit metingen is het effect voor vleermuizen per turbine inzichtelijk gemaakt. </w:t>
            </w:r>
          </w:p>
          <w:p w14:paraId="103D5CAC" w14:textId="77777777" w:rsidR="002C1805" w:rsidRDefault="00EA1521" w:rsidP="00EA1521">
            <w:pPr>
              <w:pStyle w:val="Lijstalinea"/>
              <w:numPr>
                <w:ilvl w:val="0"/>
                <w:numId w:val="20"/>
              </w:numPr>
              <w:rPr>
                <w:iCs/>
              </w:rPr>
            </w:pPr>
            <w:r w:rsidRPr="002C1805">
              <w:rPr>
                <w:iCs/>
              </w:rPr>
              <w:t>Paranka: geldt dat ook voor vogels? Camiel: voor vogels kan er minder inzichtelijk gemaakt worden maar wordt wel per soort hef verwachtte effect doorgerekend.</w:t>
            </w:r>
          </w:p>
          <w:p w14:paraId="771905B3" w14:textId="77777777" w:rsidR="002C1805" w:rsidRDefault="00EA1521" w:rsidP="00EA1521">
            <w:pPr>
              <w:pStyle w:val="Lijstalinea"/>
              <w:numPr>
                <w:ilvl w:val="0"/>
                <w:numId w:val="20"/>
              </w:numPr>
              <w:rPr>
                <w:iCs/>
              </w:rPr>
            </w:pPr>
            <w:r w:rsidRPr="002C1805">
              <w:rPr>
                <w:iCs/>
              </w:rPr>
              <w:t>Roland-Jan: er zal ook aandacht zijn voor maatregelen tijdens de realisatiefase zoals het niet werken in het broedseizoen. Hiervoor geldt ook dat, indien maatregelen getroffen worden, dit bijvoorbeeld wel weer mogelijk gemaakt kan worden.</w:t>
            </w:r>
          </w:p>
          <w:p w14:paraId="54DC3FAB" w14:textId="77777777" w:rsidR="002C1805" w:rsidRDefault="00EA1521" w:rsidP="00EA1521">
            <w:pPr>
              <w:pStyle w:val="Lijstalinea"/>
              <w:numPr>
                <w:ilvl w:val="0"/>
                <w:numId w:val="20"/>
              </w:numPr>
              <w:rPr>
                <w:iCs/>
              </w:rPr>
            </w:pPr>
            <w:r w:rsidRPr="002C1805">
              <w:rPr>
                <w:iCs/>
              </w:rPr>
              <w:t xml:space="preserve">Paranka:  Middels de </w:t>
            </w:r>
            <w:proofErr w:type="spellStart"/>
            <w:r w:rsidRPr="002C1805">
              <w:rPr>
                <w:iCs/>
              </w:rPr>
              <w:t>Aerius</w:t>
            </w:r>
            <w:proofErr w:type="spellEnd"/>
            <w:r w:rsidRPr="002C1805">
              <w:rPr>
                <w:iCs/>
              </w:rPr>
              <w:t xml:space="preserve"> berekening is er extra stikstof depositie geconstateerd. Wat gebeurt er met deze extra belasting? Moet dit gecompenseerd worden? Camiel: dit is dusdanig tijdelijk dat dit niet </w:t>
            </w:r>
            <w:r w:rsidRPr="002C1805">
              <w:rPr>
                <w:iCs/>
              </w:rPr>
              <w:lastRenderedPageBreak/>
              <w:t>gecompenseerd dient te worden. Paranka, bedankt, dit zullen we meenemen in de toetsing.</w:t>
            </w:r>
          </w:p>
          <w:p w14:paraId="1FB81561" w14:textId="77777777" w:rsidR="002C1805" w:rsidRDefault="00EA1521" w:rsidP="00EA1521">
            <w:pPr>
              <w:pStyle w:val="Lijstalinea"/>
              <w:numPr>
                <w:ilvl w:val="0"/>
                <w:numId w:val="20"/>
              </w:numPr>
              <w:rPr>
                <w:iCs/>
              </w:rPr>
            </w:pPr>
            <w:r w:rsidRPr="002C1805">
              <w:rPr>
                <w:iCs/>
              </w:rPr>
              <w:t>Hidde: weidevogels en akkervogels, aandacht voor effecten tijdens realisatie, mogelijk kan hier ook gecompenseerd worden. Camiel: er dient ook aandacht te zijn voor randen waarin mogelijk al gebroed wordt. Roland-Jan: je kan ook met grondeigenaren 'ruige' hoeken creëren waardoor er een alternatief wordt geboden. IN: goede suggestie, kunnen we meenemen in de overleggen met grondeigenaren.</w:t>
            </w:r>
          </w:p>
          <w:p w14:paraId="75481877" w14:textId="77777777" w:rsidR="002C1805" w:rsidRDefault="00EA1521" w:rsidP="00EA1521">
            <w:pPr>
              <w:pStyle w:val="Lijstalinea"/>
              <w:numPr>
                <w:ilvl w:val="0"/>
                <w:numId w:val="20"/>
              </w:numPr>
              <w:rPr>
                <w:iCs/>
              </w:rPr>
            </w:pPr>
            <w:r w:rsidRPr="002C1805">
              <w:rPr>
                <w:iCs/>
              </w:rPr>
              <w:t>Hanna: graag verduidelijking aangaande berekende slachtofferaantallen. Waarom gebied en soorten benadering met verschillende modellen? Camiel: het gaat om een goede inschatting, voor gebieden is het slachtoffer model werkbaar. Voor soortenbescherming is dit moeilijker maar dient wel goed geduid te worden. IN: zijn er redenen om waarvoor de resultaten twijfelachtig zijn? Hanna, zoekt naar het begrijpen van de systematiek. Camiel: gebiedenbescherming: telling en slachtoffers bekend: daarmee goede input voor slachtoffer model. Voor soorten waarvan dat niet bekend is, valt er niet verder aan te rekenen. Er zijn modellen voor soortenbescherming gebaseerd op seizoenstrek, dit betreft dan een benadering 'op grote getalen overtrek'.</w:t>
            </w:r>
          </w:p>
          <w:p w14:paraId="0861A4DE" w14:textId="77777777" w:rsidR="002C1805" w:rsidRDefault="00EA1521" w:rsidP="00EA1521">
            <w:pPr>
              <w:pStyle w:val="Lijstalinea"/>
              <w:numPr>
                <w:ilvl w:val="0"/>
                <w:numId w:val="20"/>
              </w:numPr>
              <w:rPr>
                <w:iCs/>
              </w:rPr>
            </w:pPr>
            <w:r w:rsidRPr="002C1805">
              <w:rPr>
                <w:iCs/>
              </w:rPr>
              <w:t>André: benieuwd naar de Zeearend. Kent waarschijnlijk foerageergebied nabij het windpark, wat is de aanvaringskans? Camiel: voor de ontheffing aanvraag is gekeken naar soorten. De zeearend is niet aangemerkt als beschermd. Geen jaarlijks te verwachten sterfte, incidenten daar gelaten.</w:t>
            </w:r>
          </w:p>
          <w:p w14:paraId="30A261A6" w14:textId="77777777" w:rsidR="006D606A" w:rsidRDefault="00EA1521" w:rsidP="00EA1521">
            <w:pPr>
              <w:pStyle w:val="Lijstalinea"/>
              <w:numPr>
                <w:ilvl w:val="0"/>
                <w:numId w:val="20"/>
              </w:numPr>
              <w:rPr>
                <w:iCs/>
              </w:rPr>
            </w:pPr>
            <w:r w:rsidRPr="002C1805">
              <w:rPr>
                <w:iCs/>
              </w:rPr>
              <w:t>Hidde: Er wordt beschreven dat roofvogels niet in de directe omgeving voorkomen, hij ziet echter bij zijn bezoek aan het gebied wel degelijk genoemde soorten (o.a. Slechtvalk). Hidde stuurt input/opmerkingen toe aan Camiel.</w:t>
            </w:r>
          </w:p>
          <w:p w14:paraId="5A1916D9" w14:textId="77777777" w:rsidR="006D606A" w:rsidRDefault="00EA1521" w:rsidP="00EA1521">
            <w:pPr>
              <w:pStyle w:val="Lijstalinea"/>
              <w:numPr>
                <w:ilvl w:val="0"/>
                <w:numId w:val="20"/>
              </w:numPr>
              <w:rPr>
                <w:iCs/>
              </w:rPr>
            </w:pPr>
            <w:r w:rsidRPr="006D606A">
              <w:rPr>
                <w:iCs/>
              </w:rPr>
              <w:t>Hanna aanvulling op Zeearend: er is sprake van vestiging broedpaar in het havengebied Antwerpen en hiermee toename van pendelbewegingen. Ook Rode Wauw kent dit aandachtspunt. Camiel: afgewogen op basis van systematiek naar mogelijke jaarlijkse slachtoffers. Hanna: er wordt niet ingegaan op trends en nieuwe ontwikkelingen. Hanna verwacht hierover iets te vinden in het MER, deze is uitgebreider dan de passende beoordeling. Werkgroep Zeearend Nederland zal geconsulteerd worden.</w:t>
            </w:r>
          </w:p>
          <w:p w14:paraId="5C5E2654" w14:textId="77777777" w:rsidR="006D606A" w:rsidRDefault="00EA1521" w:rsidP="00EA1521">
            <w:pPr>
              <w:pStyle w:val="Lijstalinea"/>
              <w:numPr>
                <w:ilvl w:val="0"/>
                <w:numId w:val="20"/>
              </w:numPr>
              <w:rPr>
                <w:iCs/>
              </w:rPr>
            </w:pPr>
            <w:r w:rsidRPr="006D606A">
              <w:rPr>
                <w:iCs/>
              </w:rPr>
              <w:t>Hanna: kunnen we nog kijken naar mitigerende maatregelen? Kan een park uitgerust worden met detectiesystemen bijvoorbeeld ook tijdens de bouw? IN: pakken we op, suggestie nemen we mee.</w:t>
            </w:r>
          </w:p>
          <w:p w14:paraId="5305273B" w14:textId="77777777" w:rsidR="00146A3B" w:rsidRDefault="00EA1521" w:rsidP="00EA1521">
            <w:pPr>
              <w:pStyle w:val="Lijstalinea"/>
              <w:numPr>
                <w:ilvl w:val="0"/>
                <w:numId w:val="20"/>
              </w:numPr>
              <w:rPr>
                <w:iCs/>
              </w:rPr>
            </w:pPr>
            <w:r w:rsidRPr="006D606A">
              <w:rPr>
                <w:iCs/>
              </w:rPr>
              <w:t>Mascha: Wordt er rekening gehouden met autonome ontwikkelingen waarbij toekomstige slachtoffers worden voorkomen. IN: zit in lijn met opmerking Hanna, suggestie wordt meegenomen.</w:t>
            </w:r>
          </w:p>
          <w:p w14:paraId="2955A8D9" w14:textId="77777777" w:rsidR="00146A3B" w:rsidRDefault="00EA1521" w:rsidP="00EA1521">
            <w:pPr>
              <w:pStyle w:val="Lijstalinea"/>
              <w:numPr>
                <w:ilvl w:val="0"/>
                <w:numId w:val="20"/>
              </w:numPr>
              <w:rPr>
                <w:iCs/>
              </w:rPr>
            </w:pPr>
            <w:r w:rsidRPr="00146A3B">
              <w:rPr>
                <w:iCs/>
              </w:rPr>
              <w:t>Paranka: impact Zeearend is wat anders als jaarlijkse slachtoffers.</w:t>
            </w:r>
          </w:p>
          <w:p w14:paraId="180E332F" w14:textId="77777777" w:rsidR="00146A3B" w:rsidRDefault="00EA1521" w:rsidP="00EA1521">
            <w:pPr>
              <w:pStyle w:val="Lijstalinea"/>
              <w:numPr>
                <w:ilvl w:val="0"/>
                <w:numId w:val="20"/>
              </w:numPr>
              <w:rPr>
                <w:iCs/>
              </w:rPr>
            </w:pPr>
            <w:r w:rsidRPr="00146A3B">
              <w:rPr>
                <w:iCs/>
              </w:rPr>
              <w:lastRenderedPageBreak/>
              <w:t>Paranka: aanvaringskans per turbine wordt gemist in de passende beoordeling. Camiel: voor vogels kennen we het aantal slachtoffers niet waardoor op gemiddelde basis een beter beeld geeft.</w:t>
            </w:r>
          </w:p>
          <w:p w14:paraId="08F07C42" w14:textId="77777777" w:rsidR="00146A3B" w:rsidRDefault="00EA1521" w:rsidP="00EA1521">
            <w:pPr>
              <w:pStyle w:val="Lijstalinea"/>
              <w:numPr>
                <w:ilvl w:val="0"/>
                <w:numId w:val="20"/>
              </w:numPr>
              <w:rPr>
                <w:iCs/>
              </w:rPr>
            </w:pPr>
            <w:r w:rsidRPr="00146A3B">
              <w:rPr>
                <w:iCs/>
              </w:rPr>
              <w:t>Hanna: voor vleermuizen is er wel meer differentiatie: Camiel: dit klopt dit is inderdaad vanuit tellingen meer inzichtelijk</w:t>
            </w:r>
          </w:p>
          <w:p w14:paraId="26F8D524" w14:textId="77777777" w:rsidR="00146A3B" w:rsidRDefault="00EA1521" w:rsidP="00EA1521">
            <w:pPr>
              <w:pStyle w:val="Lijstalinea"/>
              <w:numPr>
                <w:ilvl w:val="0"/>
                <w:numId w:val="20"/>
              </w:numPr>
              <w:rPr>
                <w:iCs/>
              </w:rPr>
            </w:pPr>
            <w:r w:rsidRPr="00146A3B">
              <w:rPr>
                <w:iCs/>
              </w:rPr>
              <w:t>Monitoring: vanuit vergunning ook voorwaarden voor monitoring</w:t>
            </w:r>
          </w:p>
          <w:p w14:paraId="02E87E08" w14:textId="749D04E8" w:rsidR="004A477E" w:rsidRPr="00146A3B" w:rsidRDefault="00EA1521" w:rsidP="00EA1521">
            <w:pPr>
              <w:pStyle w:val="Lijstalinea"/>
              <w:numPr>
                <w:ilvl w:val="0"/>
                <w:numId w:val="20"/>
              </w:numPr>
              <w:rPr>
                <w:iCs/>
              </w:rPr>
            </w:pPr>
            <w:r w:rsidRPr="00146A3B">
              <w:rPr>
                <w:iCs/>
              </w:rPr>
              <w:t>Hanna: zou het niet veel beter zijn om voor vleermuizen met detectie te gaan werken? Er kan dan specifieker stilgezet worden. Camiel: er is voorgesteld een vleermuisvriendelijke algoritme. Toegespitst op activiteit ter plaatse. Meting op gondelhoogte eerste jaar en op basis daarvan stilstand voorziening inregelen, dit is niet per turbine.</w:t>
            </w:r>
          </w:p>
          <w:p w14:paraId="7E0A54D2" w14:textId="4C5563F5" w:rsidR="009542C6" w:rsidRPr="009542C6" w:rsidRDefault="009542C6" w:rsidP="009542C6">
            <w:pPr>
              <w:pStyle w:val="Lijstalinea"/>
              <w:rPr>
                <w:iCs/>
              </w:rPr>
            </w:pPr>
          </w:p>
        </w:tc>
        <w:tc>
          <w:tcPr>
            <w:tcW w:w="1333" w:type="dxa"/>
          </w:tcPr>
          <w:p w14:paraId="6D65034F" w14:textId="77777777" w:rsidR="004A477E" w:rsidRDefault="004A477E" w:rsidP="00316859">
            <w:pPr>
              <w:rPr>
                <w:rFonts w:cs="Arial"/>
                <w:b/>
                <w:i/>
                <w:sz w:val="20"/>
                <w:szCs w:val="20"/>
              </w:rPr>
            </w:pPr>
          </w:p>
        </w:tc>
      </w:tr>
      <w:tr w:rsidR="003E5761" w:rsidRPr="00D61114" w14:paraId="4E9B345F" w14:textId="77777777" w:rsidTr="00316859">
        <w:trPr>
          <w:trHeight w:val="818"/>
          <w:tblCellSpacing w:w="28" w:type="dxa"/>
        </w:trPr>
        <w:tc>
          <w:tcPr>
            <w:tcW w:w="790" w:type="dxa"/>
          </w:tcPr>
          <w:p w14:paraId="48F67B25" w14:textId="2AF82DDB" w:rsidR="003E5761" w:rsidRDefault="009542C6" w:rsidP="00316859">
            <w:pPr>
              <w:rPr>
                <w:rFonts w:cs="Arial"/>
                <w:b/>
              </w:rPr>
            </w:pPr>
            <w:r>
              <w:lastRenderedPageBreak/>
              <w:br w:type="page"/>
            </w:r>
            <w:r w:rsidR="00AA6A5B">
              <w:rPr>
                <w:rFonts w:cs="Arial"/>
                <w:b/>
              </w:rPr>
              <w:t>5</w:t>
            </w:r>
          </w:p>
        </w:tc>
        <w:tc>
          <w:tcPr>
            <w:tcW w:w="7428" w:type="dxa"/>
          </w:tcPr>
          <w:p w14:paraId="32DF2451" w14:textId="26C60EDF" w:rsidR="003E5761" w:rsidRPr="003E5761" w:rsidRDefault="003E5761" w:rsidP="003E5761">
            <w:pPr>
              <w:rPr>
                <w:i/>
                <w:u w:val="single"/>
              </w:rPr>
            </w:pPr>
            <w:proofErr w:type="spellStart"/>
            <w:r w:rsidRPr="003E5761">
              <w:rPr>
                <w:i/>
                <w:u w:val="single"/>
              </w:rPr>
              <w:t>W.v.t.t.k</w:t>
            </w:r>
            <w:proofErr w:type="spellEnd"/>
            <w:r w:rsidRPr="003E5761">
              <w:rPr>
                <w:i/>
                <w:u w:val="single"/>
              </w:rPr>
              <w:t>.</w:t>
            </w:r>
          </w:p>
          <w:p w14:paraId="100DD36A" w14:textId="77777777" w:rsidR="00A36A76" w:rsidRDefault="00A36A76" w:rsidP="00A36A76">
            <w:pPr>
              <w:pStyle w:val="Lijstalinea"/>
              <w:numPr>
                <w:ilvl w:val="0"/>
                <w:numId w:val="20"/>
              </w:numPr>
              <w:rPr>
                <w:iCs/>
              </w:rPr>
            </w:pPr>
            <w:r w:rsidRPr="00146A3B">
              <w:rPr>
                <w:iCs/>
              </w:rPr>
              <w:t>Hanna, in hoeverre denken jullie na over bovenwettelijke maatschappelijke meerwaarde? Willen we extra doen voor de natuur in de praktijk? IN: daar denken we zeker over na, we hebben nu in beeld wat de effecten zijn en kunnen nu verder kijken naar mogelijke vervolgstappen: negatieve effecten minimaliseren en wat kunnen we er tegenover zetten.</w:t>
            </w:r>
          </w:p>
          <w:p w14:paraId="7D7447D8" w14:textId="77777777" w:rsidR="00A36A76" w:rsidRDefault="00A36A76" w:rsidP="00A36A76">
            <w:pPr>
              <w:pStyle w:val="Lijstalinea"/>
              <w:numPr>
                <w:ilvl w:val="0"/>
                <w:numId w:val="20"/>
              </w:numPr>
              <w:rPr>
                <w:iCs/>
              </w:rPr>
            </w:pPr>
            <w:r w:rsidRPr="00146A3B">
              <w:rPr>
                <w:iCs/>
              </w:rPr>
              <w:t xml:space="preserve">André het schor van Bath geeft misschien een mogelijkheid om daar 'water wild' naar toe te trekken. Mogelijk compenseren van vleermuizen bij </w:t>
            </w:r>
            <w:proofErr w:type="spellStart"/>
            <w:r w:rsidRPr="00146A3B">
              <w:rPr>
                <w:iCs/>
              </w:rPr>
              <w:t>Bathsebrug</w:t>
            </w:r>
            <w:proofErr w:type="spellEnd"/>
            <w:r w:rsidRPr="00146A3B">
              <w:rPr>
                <w:iCs/>
              </w:rPr>
              <w:t>. Hanna: met het verwijderen van bestaande turbines ontstaat er speelruimte in dit gebied (schor van Bath).</w:t>
            </w:r>
          </w:p>
          <w:p w14:paraId="70F52E77" w14:textId="77777777" w:rsidR="00A36A76" w:rsidRDefault="00A36A76" w:rsidP="00A36A76">
            <w:pPr>
              <w:pStyle w:val="Lijstalinea"/>
              <w:numPr>
                <w:ilvl w:val="0"/>
                <w:numId w:val="20"/>
              </w:numPr>
              <w:rPr>
                <w:iCs/>
              </w:rPr>
            </w:pPr>
            <w:r w:rsidRPr="00146A3B">
              <w:rPr>
                <w:iCs/>
              </w:rPr>
              <w:t>Hanna: de manier waarop de effectbeoordeling op basis van 1% norm additionele sterfte, kan toch impact hebben. De WUR heef dit aangetoond. Geeft de MER hier invulling aan? Komen we als IN op terug</w:t>
            </w:r>
            <w:r>
              <w:rPr>
                <w:iCs/>
              </w:rPr>
              <w:t>.</w:t>
            </w:r>
          </w:p>
          <w:p w14:paraId="7BB8B70F" w14:textId="090474F5" w:rsidR="003E5761" w:rsidRPr="00AA085F" w:rsidRDefault="003E5761" w:rsidP="009542C6">
            <w:pPr>
              <w:spacing w:after="0" w:line="240" w:lineRule="auto"/>
              <w:rPr>
                <w:rFonts w:cs="Arial"/>
              </w:rPr>
            </w:pPr>
          </w:p>
        </w:tc>
        <w:tc>
          <w:tcPr>
            <w:tcW w:w="1333" w:type="dxa"/>
          </w:tcPr>
          <w:p w14:paraId="4E23CDCE" w14:textId="0A492852" w:rsidR="00CA399C" w:rsidRDefault="00CA399C" w:rsidP="00CA399C">
            <w:pPr>
              <w:rPr>
                <w:rFonts w:cs="Arial"/>
                <w:b/>
                <w:i/>
                <w:sz w:val="20"/>
                <w:szCs w:val="20"/>
              </w:rPr>
            </w:pPr>
          </w:p>
        </w:tc>
      </w:tr>
      <w:tr w:rsidR="003E5761" w:rsidRPr="00D61114" w14:paraId="4AB9B4A5" w14:textId="77777777" w:rsidTr="00316859">
        <w:trPr>
          <w:trHeight w:val="818"/>
          <w:tblCellSpacing w:w="28" w:type="dxa"/>
        </w:trPr>
        <w:tc>
          <w:tcPr>
            <w:tcW w:w="790" w:type="dxa"/>
          </w:tcPr>
          <w:p w14:paraId="333506DD" w14:textId="77777777" w:rsidR="003E5761" w:rsidRDefault="00CA399C" w:rsidP="00316859">
            <w:pPr>
              <w:rPr>
                <w:rFonts w:cs="Arial"/>
                <w:b/>
              </w:rPr>
            </w:pPr>
            <w:r>
              <w:rPr>
                <w:rFonts w:cs="Arial"/>
                <w:b/>
              </w:rPr>
              <w:t>6</w:t>
            </w:r>
          </w:p>
        </w:tc>
        <w:tc>
          <w:tcPr>
            <w:tcW w:w="7428" w:type="dxa"/>
          </w:tcPr>
          <w:p w14:paraId="37796A66" w14:textId="5A50301D" w:rsidR="000609E1" w:rsidRPr="00AA6A5B" w:rsidRDefault="000609E1" w:rsidP="000609E1">
            <w:pPr>
              <w:spacing w:after="0" w:line="240" w:lineRule="auto"/>
              <w:rPr>
                <w:u w:val="single"/>
              </w:rPr>
            </w:pPr>
            <w:r w:rsidRPr="00AA6A5B">
              <w:rPr>
                <w:u w:val="single"/>
              </w:rPr>
              <w:t>Sluiting 1</w:t>
            </w:r>
            <w:r w:rsidR="00AA6A5B" w:rsidRPr="00AA6A5B">
              <w:rPr>
                <w:u w:val="single"/>
              </w:rPr>
              <w:t>6</w:t>
            </w:r>
            <w:r w:rsidRPr="00AA6A5B">
              <w:rPr>
                <w:u w:val="single"/>
              </w:rPr>
              <w:t>:</w:t>
            </w:r>
            <w:r w:rsidR="00AA6A5B" w:rsidRPr="00AA6A5B">
              <w:rPr>
                <w:u w:val="single"/>
              </w:rPr>
              <w:t>0</w:t>
            </w:r>
            <w:r w:rsidRPr="00AA6A5B">
              <w:rPr>
                <w:u w:val="single"/>
              </w:rPr>
              <w:t>0hr</w:t>
            </w:r>
          </w:p>
          <w:p w14:paraId="47F39C6D" w14:textId="418819D4" w:rsidR="000609E1" w:rsidRDefault="000609E1" w:rsidP="000609E1">
            <w:pPr>
              <w:spacing w:after="0" w:line="240" w:lineRule="auto"/>
            </w:pPr>
          </w:p>
          <w:p w14:paraId="54DF1FC5" w14:textId="77777777" w:rsidR="00AD4DAB" w:rsidRPr="00AD4DAB" w:rsidRDefault="00AD4DAB" w:rsidP="00AD4DAB">
            <w:pPr>
              <w:numPr>
                <w:ilvl w:val="0"/>
                <w:numId w:val="22"/>
              </w:numPr>
              <w:spacing w:after="0" w:line="240" w:lineRule="auto"/>
              <w:textAlignment w:val="center"/>
              <w:rPr>
                <w:rFonts w:ascii="Calibri" w:eastAsia="Times New Roman" w:hAnsi="Calibri" w:cs="Calibri"/>
                <w:lang w:eastAsia="nl-NL"/>
              </w:rPr>
            </w:pPr>
            <w:r w:rsidRPr="00AD4DAB">
              <w:rPr>
                <w:rFonts w:ascii="Calibri" w:eastAsia="Times New Roman" w:hAnsi="Calibri" w:cs="Calibri"/>
                <w:lang w:eastAsia="nl-NL"/>
              </w:rPr>
              <w:t>Hidde: toesturen aanvullingen</w:t>
            </w:r>
          </w:p>
          <w:p w14:paraId="0ED2A6FB" w14:textId="77777777" w:rsidR="00AD4DAB" w:rsidRPr="00AD4DAB" w:rsidRDefault="00AD4DAB" w:rsidP="00AD4DAB">
            <w:pPr>
              <w:numPr>
                <w:ilvl w:val="0"/>
                <w:numId w:val="22"/>
              </w:numPr>
              <w:spacing w:after="0" w:line="240" w:lineRule="auto"/>
              <w:textAlignment w:val="center"/>
              <w:rPr>
                <w:rFonts w:ascii="Calibri" w:eastAsia="Times New Roman" w:hAnsi="Calibri" w:cs="Calibri"/>
                <w:lang w:eastAsia="nl-NL"/>
              </w:rPr>
            </w:pPr>
            <w:r w:rsidRPr="00AD4DAB">
              <w:rPr>
                <w:rFonts w:ascii="Calibri" w:eastAsia="Times New Roman" w:hAnsi="Calibri" w:cs="Calibri"/>
                <w:lang w:eastAsia="nl-NL"/>
              </w:rPr>
              <w:t>Actie naar de toekomst moe meer gezamenlijk naar maatregelen kijken, vervolg sessie hiervoor inplannen over een week of 7.</w:t>
            </w:r>
          </w:p>
          <w:p w14:paraId="757C13DC" w14:textId="45B7D161" w:rsidR="00AD4DAB" w:rsidRPr="00AD4DAB" w:rsidRDefault="00AD4DAB" w:rsidP="00AD4DAB">
            <w:pPr>
              <w:numPr>
                <w:ilvl w:val="0"/>
                <w:numId w:val="22"/>
              </w:numPr>
              <w:spacing w:after="0" w:line="240" w:lineRule="auto"/>
              <w:textAlignment w:val="center"/>
              <w:rPr>
                <w:rFonts w:ascii="Calibri" w:eastAsia="Times New Roman" w:hAnsi="Calibri" w:cs="Calibri"/>
                <w:lang w:eastAsia="nl-NL"/>
              </w:rPr>
            </w:pPr>
            <w:r>
              <w:rPr>
                <w:rFonts w:ascii="Calibri" w:eastAsia="Times New Roman" w:hAnsi="Calibri" w:cs="Calibri"/>
                <w:lang w:eastAsia="nl-NL"/>
              </w:rPr>
              <w:t>Actie: o</w:t>
            </w:r>
            <w:r w:rsidRPr="00AD4DAB">
              <w:rPr>
                <w:rFonts w:ascii="Calibri" w:eastAsia="Times New Roman" w:hAnsi="Calibri" w:cs="Calibri"/>
                <w:lang w:eastAsia="nl-NL"/>
              </w:rPr>
              <w:t>ntheffingsaanvraag documentatie delen.</w:t>
            </w:r>
          </w:p>
          <w:p w14:paraId="1D53BAD3" w14:textId="77777777" w:rsidR="00A36A76" w:rsidRDefault="00A36A76" w:rsidP="000609E1">
            <w:pPr>
              <w:spacing w:after="0" w:line="240" w:lineRule="auto"/>
            </w:pPr>
          </w:p>
          <w:p w14:paraId="7A7B66CB" w14:textId="07A45809" w:rsidR="000609E1" w:rsidRPr="00AA085F" w:rsidRDefault="000609E1" w:rsidP="00AA6A5B">
            <w:pPr>
              <w:contextualSpacing/>
              <w:rPr>
                <w:rFonts w:cs="Arial"/>
              </w:rPr>
            </w:pPr>
          </w:p>
        </w:tc>
        <w:tc>
          <w:tcPr>
            <w:tcW w:w="1333" w:type="dxa"/>
          </w:tcPr>
          <w:p w14:paraId="641BD18C" w14:textId="6415ADAC" w:rsidR="003E5761" w:rsidRDefault="003E5761" w:rsidP="0046480B">
            <w:pPr>
              <w:contextualSpacing/>
              <w:rPr>
                <w:rFonts w:cs="Arial"/>
                <w:b/>
                <w:i/>
                <w:sz w:val="20"/>
                <w:szCs w:val="20"/>
              </w:rPr>
            </w:pPr>
          </w:p>
          <w:p w14:paraId="6DE4DBE8" w14:textId="77777777" w:rsidR="0046480B" w:rsidRDefault="0046480B" w:rsidP="0046480B">
            <w:pPr>
              <w:contextualSpacing/>
              <w:rPr>
                <w:rFonts w:cs="Arial"/>
                <w:b/>
                <w:i/>
                <w:sz w:val="20"/>
                <w:szCs w:val="20"/>
              </w:rPr>
            </w:pPr>
          </w:p>
          <w:p w14:paraId="31F5F4FF" w14:textId="214BA425" w:rsidR="00AD4DAB" w:rsidRDefault="00AD4DAB" w:rsidP="0046480B">
            <w:pPr>
              <w:contextualSpacing/>
              <w:rPr>
                <w:rFonts w:cs="Arial"/>
                <w:b/>
                <w:i/>
                <w:sz w:val="20"/>
                <w:szCs w:val="20"/>
              </w:rPr>
            </w:pPr>
            <w:r>
              <w:rPr>
                <w:rFonts w:cs="Arial"/>
                <w:b/>
                <w:i/>
                <w:sz w:val="20"/>
                <w:szCs w:val="20"/>
              </w:rPr>
              <w:t>A Hidde</w:t>
            </w:r>
          </w:p>
          <w:p w14:paraId="338C496B" w14:textId="77777777" w:rsidR="00AD4DAB" w:rsidRDefault="00AD4DAB" w:rsidP="0046480B">
            <w:pPr>
              <w:contextualSpacing/>
              <w:rPr>
                <w:rFonts w:cs="Arial"/>
                <w:b/>
                <w:i/>
                <w:sz w:val="20"/>
                <w:szCs w:val="20"/>
              </w:rPr>
            </w:pPr>
            <w:r>
              <w:rPr>
                <w:rFonts w:cs="Arial"/>
                <w:b/>
                <w:i/>
                <w:sz w:val="20"/>
                <w:szCs w:val="20"/>
              </w:rPr>
              <w:t>A</w:t>
            </w:r>
            <w:r w:rsidR="00822F77">
              <w:rPr>
                <w:rFonts w:cs="Arial"/>
                <w:b/>
                <w:i/>
                <w:sz w:val="20"/>
                <w:szCs w:val="20"/>
              </w:rPr>
              <w:t xml:space="preserve"> IN</w:t>
            </w:r>
          </w:p>
          <w:p w14:paraId="3BD5B57C" w14:textId="77777777" w:rsidR="0046480B" w:rsidRDefault="0046480B" w:rsidP="0046480B">
            <w:pPr>
              <w:contextualSpacing/>
              <w:rPr>
                <w:rFonts w:cs="Arial"/>
                <w:b/>
                <w:i/>
                <w:sz w:val="20"/>
                <w:szCs w:val="20"/>
              </w:rPr>
            </w:pPr>
          </w:p>
          <w:p w14:paraId="265C795F" w14:textId="77777777" w:rsidR="0046480B" w:rsidRDefault="0046480B" w:rsidP="0046480B">
            <w:pPr>
              <w:contextualSpacing/>
              <w:rPr>
                <w:rFonts w:cs="Arial"/>
                <w:b/>
                <w:i/>
                <w:sz w:val="20"/>
                <w:szCs w:val="20"/>
              </w:rPr>
            </w:pPr>
            <w:r>
              <w:rPr>
                <w:rFonts w:cs="Arial"/>
                <w:b/>
                <w:i/>
                <w:sz w:val="20"/>
                <w:szCs w:val="20"/>
              </w:rPr>
              <w:t>A IN</w:t>
            </w:r>
          </w:p>
          <w:p w14:paraId="6B2377D9" w14:textId="18BC2987" w:rsidR="0046480B" w:rsidRDefault="0046480B" w:rsidP="0046480B">
            <w:pPr>
              <w:contextualSpacing/>
              <w:rPr>
                <w:rFonts w:cs="Arial"/>
                <w:b/>
                <w:i/>
                <w:sz w:val="20"/>
                <w:szCs w:val="20"/>
              </w:rPr>
            </w:pPr>
          </w:p>
        </w:tc>
      </w:tr>
    </w:tbl>
    <w:p w14:paraId="5153FEAC" w14:textId="77777777" w:rsidR="00B16876" w:rsidRDefault="00B16876" w:rsidP="00C5282D">
      <w:pPr>
        <w:contextualSpacing/>
      </w:pPr>
    </w:p>
    <w:sectPr w:rsidR="00B16876" w:rsidSect="00E404EA">
      <w:headerReference w:type="default" r:id="rId10"/>
      <w:pgSz w:w="11906" w:h="16838"/>
      <w:pgMar w:top="254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E6E0C" w14:textId="77777777" w:rsidR="00F85BA1" w:rsidRDefault="00F85BA1" w:rsidP="00E404EA">
      <w:pPr>
        <w:spacing w:after="0" w:line="240" w:lineRule="auto"/>
      </w:pPr>
      <w:r>
        <w:separator/>
      </w:r>
    </w:p>
  </w:endnote>
  <w:endnote w:type="continuationSeparator" w:id="0">
    <w:p w14:paraId="7B89F9BC" w14:textId="77777777" w:rsidR="00F85BA1" w:rsidRDefault="00F85BA1" w:rsidP="00E40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03EAE" w14:textId="77777777" w:rsidR="00F85BA1" w:rsidRDefault="00F85BA1" w:rsidP="00E404EA">
      <w:pPr>
        <w:spacing w:after="0" w:line="240" w:lineRule="auto"/>
      </w:pPr>
      <w:r>
        <w:separator/>
      </w:r>
    </w:p>
  </w:footnote>
  <w:footnote w:type="continuationSeparator" w:id="0">
    <w:p w14:paraId="5DE81253" w14:textId="77777777" w:rsidR="00F85BA1" w:rsidRDefault="00F85BA1" w:rsidP="00E40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6CED9" w14:textId="77777777" w:rsidR="00E404EA" w:rsidRDefault="00E404EA">
    <w:pPr>
      <w:pStyle w:val="Koptekst"/>
    </w:pPr>
    <w:r w:rsidRPr="00E404EA">
      <w:rPr>
        <w:noProof/>
        <w:lang w:eastAsia="nl-NL"/>
      </w:rPr>
      <w:drawing>
        <wp:anchor distT="0" distB="0" distL="114300" distR="114300" simplePos="0" relativeHeight="251659264" behindDoc="1" locked="0" layoutInCell="1" allowOverlap="1" wp14:anchorId="07108B26" wp14:editId="20B6F4B1">
          <wp:simplePos x="0" y="0"/>
          <wp:positionH relativeFrom="page">
            <wp:posOffset>899795</wp:posOffset>
          </wp:positionH>
          <wp:positionV relativeFrom="page">
            <wp:posOffset>448945</wp:posOffset>
          </wp:positionV>
          <wp:extent cx="2159635" cy="1079500"/>
          <wp:effectExtent l="0" t="0" r="0" b="6350"/>
          <wp:wrapNone/>
          <wp:docPr id="7" name="Afbeelding 7" descr="Eneco_Logo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co_Logo_300.png"/>
                  <pic:cNvPicPr/>
                </pic:nvPicPr>
                <pic:blipFill>
                  <a:blip r:embed="rId1">
                    <a:extLst>
                      <a:ext uri="{28A0092B-C50C-407E-A947-70E740481C1C}">
                        <a14:useLocalDpi xmlns:a14="http://schemas.microsoft.com/office/drawing/2010/main" val="0"/>
                      </a:ext>
                    </a:extLst>
                  </a:blip>
                  <a:stretch>
                    <a:fillRect/>
                  </a:stretch>
                </pic:blipFill>
                <pic:spPr>
                  <a:xfrm>
                    <a:off x="0" y="0"/>
                    <a:ext cx="2159635" cy="1079500"/>
                  </a:xfrm>
                  <a:prstGeom prst="rect">
                    <a:avLst/>
                  </a:prstGeom>
                </pic:spPr>
              </pic:pic>
            </a:graphicData>
          </a:graphic>
          <wp14:sizeRelH relativeFrom="margin">
            <wp14:pctWidth>0</wp14:pctWidth>
          </wp14:sizeRelH>
          <wp14:sizeRelV relativeFrom="margin">
            <wp14:pctHeight>0</wp14:pctHeight>
          </wp14:sizeRelV>
        </wp:anchor>
      </w:drawing>
    </w:r>
    <w:r w:rsidRPr="00E404EA">
      <w:rPr>
        <w:noProof/>
        <w:lang w:eastAsia="nl-NL"/>
      </w:rPr>
      <w:drawing>
        <wp:anchor distT="0" distB="0" distL="114300" distR="114300" simplePos="0" relativeHeight="251660288" behindDoc="0" locked="0" layoutInCell="1" allowOverlap="1" wp14:anchorId="1BEB8776" wp14:editId="35B88D6A">
          <wp:simplePos x="0" y="0"/>
          <wp:positionH relativeFrom="margin">
            <wp:posOffset>2888615</wp:posOffset>
          </wp:positionH>
          <wp:positionV relativeFrom="paragraph">
            <wp:posOffset>52705</wp:posOffset>
          </wp:positionV>
          <wp:extent cx="1525905" cy="978535"/>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2590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04EA">
      <w:rPr>
        <w:noProof/>
        <w:lang w:eastAsia="nl-NL"/>
      </w:rPr>
      <mc:AlternateContent>
        <mc:Choice Requires="wps">
          <w:drawing>
            <wp:anchor distT="0" distB="0" distL="114300" distR="114300" simplePos="0" relativeHeight="251661312" behindDoc="0" locked="0" layoutInCell="1" allowOverlap="1" wp14:anchorId="56BD682C" wp14:editId="3B52351B">
              <wp:simplePos x="0" y="0"/>
              <wp:positionH relativeFrom="margin">
                <wp:posOffset>5081905</wp:posOffset>
              </wp:positionH>
              <wp:positionV relativeFrom="paragraph">
                <wp:posOffset>276860</wp:posOffset>
              </wp:positionV>
              <wp:extent cx="1542415" cy="623570"/>
              <wp:effectExtent l="0" t="0" r="0" b="5080"/>
              <wp:wrapNone/>
              <wp:docPr id="3" name="Tekstvak 3"/>
              <wp:cNvGraphicFramePr/>
              <a:graphic xmlns:a="http://schemas.openxmlformats.org/drawingml/2006/main">
                <a:graphicData uri="http://schemas.microsoft.com/office/word/2010/wordprocessingShape">
                  <wps:wsp>
                    <wps:cNvSpPr txBox="1"/>
                    <wps:spPr>
                      <a:xfrm>
                        <a:off x="0" y="0"/>
                        <a:ext cx="1542415" cy="623570"/>
                      </a:xfrm>
                      <a:prstGeom prst="rect">
                        <a:avLst/>
                      </a:prstGeom>
                      <a:noFill/>
                      <a:ln w="6350">
                        <a:noFill/>
                      </a:ln>
                    </wps:spPr>
                    <wps:txbx>
                      <w:txbxContent>
                        <w:p w14:paraId="2CB5C8FD" w14:textId="77777777" w:rsidR="00E404EA" w:rsidRPr="00EA6D8C" w:rsidRDefault="00E404EA" w:rsidP="00E404EA">
                          <w:pPr>
                            <w:rPr>
                              <w:b/>
                              <w:sz w:val="36"/>
                              <w:szCs w:val="36"/>
                            </w:rPr>
                          </w:pPr>
                          <w:r w:rsidRPr="00EA6D8C">
                            <w:rPr>
                              <w:b/>
                              <w:sz w:val="36"/>
                              <w:szCs w:val="36"/>
                            </w:rPr>
                            <w:t>Lindewind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D682C" id="_x0000_t202" coordsize="21600,21600" o:spt="202" path="m,l,21600r21600,l21600,xe">
              <v:stroke joinstyle="miter"/>
              <v:path gradientshapeok="t" o:connecttype="rect"/>
            </v:shapetype>
            <v:shape id="Tekstvak 3" o:spid="_x0000_s1026" type="#_x0000_t202" style="position:absolute;margin-left:400.15pt;margin-top:21.8pt;width:121.45pt;height:49.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" filled="f" stroked="f" strokeweight=".5pt">
              <v:textbox>
                <w:txbxContent>
                  <w:p w14:paraId="2CB5C8FD" w14:textId="77777777" w:rsidR="00E404EA" w:rsidRPr="00EA6D8C" w:rsidRDefault="00E404EA" w:rsidP="00E404EA">
                    <w:pPr>
                      <w:rPr>
                        <w:b/>
                        <w:sz w:val="36"/>
                        <w:szCs w:val="36"/>
                      </w:rPr>
                    </w:pPr>
                    <w:r w:rsidRPr="00EA6D8C">
                      <w:rPr>
                        <w:b/>
                        <w:sz w:val="36"/>
                        <w:szCs w:val="36"/>
                      </w:rPr>
                      <w:t>Lindewind</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0F3D"/>
    <w:multiLevelType w:val="hybridMultilevel"/>
    <w:tmpl w:val="379CE70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CF4604"/>
    <w:multiLevelType w:val="hybridMultilevel"/>
    <w:tmpl w:val="A81CC648"/>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4B58D7"/>
    <w:multiLevelType w:val="multilevel"/>
    <w:tmpl w:val="D746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006656"/>
    <w:multiLevelType w:val="hybridMultilevel"/>
    <w:tmpl w:val="5FCA4D7C"/>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6E0669"/>
    <w:multiLevelType w:val="hybridMultilevel"/>
    <w:tmpl w:val="ADB474A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BC433FA"/>
    <w:multiLevelType w:val="hybridMultilevel"/>
    <w:tmpl w:val="379CE70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FF1695"/>
    <w:multiLevelType w:val="hybridMultilevel"/>
    <w:tmpl w:val="F5F699AA"/>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FC14EE"/>
    <w:multiLevelType w:val="hybridMultilevel"/>
    <w:tmpl w:val="76343C86"/>
    <w:lvl w:ilvl="0" w:tplc="0FD82756">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8" w15:restartNumberingAfterBreak="0">
    <w:nsid w:val="34463053"/>
    <w:multiLevelType w:val="hybridMultilevel"/>
    <w:tmpl w:val="379CE70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19760A"/>
    <w:multiLevelType w:val="hybridMultilevel"/>
    <w:tmpl w:val="42BEEE34"/>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DF4012"/>
    <w:multiLevelType w:val="hybridMultilevel"/>
    <w:tmpl w:val="83C236C2"/>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8E9532D"/>
    <w:multiLevelType w:val="hybridMultilevel"/>
    <w:tmpl w:val="4DF065C4"/>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C9825E5"/>
    <w:multiLevelType w:val="hybridMultilevel"/>
    <w:tmpl w:val="6AAA744A"/>
    <w:lvl w:ilvl="0" w:tplc="BE8CB872">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3" w15:restartNumberingAfterBreak="0">
    <w:nsid w:val="576D3CB7"/>
    <w:multiLevelType w:val="hybridMultilevel"/>
    <w:tmpl w:val="EB00FD3A"/>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7C31E18"/>
    <w:multiLevelType w:val="hybridMultilevel"/>
    <w:tmpl w:val="761EE484"/>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B621B17"/>
    <w:multiLevelType w:val="hybridMultilevel"/>
    <w:tmpl w:val="E19E2C3A"/>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F7A13CD"/>
    <w:multiLevelType w:val="hybridMultilevel"/>
    <w:tmpl w:val="8334CF22"/>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0625D01"/>
    <w:multiLevelType w:val="hybridMultilevel"/>
    <w:tmpl w:val="ABAEC736"/>
    <w:lvl w:ilvl="0" w:tplc="11F6910C">
      <w:start w:val="1"/>
      <w:numFmt w:val="bullet"/>
      <w:lvlText w:val=""/>
      <w:lvlJc w:val="left"/>
      <w:pPr>
        <w:ind w:left="720" w:hanging="360"/>
      </w:pPr>
      <w:rPr>
        <w:rFonts w:ascii="Symbol" w:hAnsi="Symbol" w:hint="default"/>
      </w:rPr>
    </w:lvl>
    <w:lvl w:ilvl="1" w:tplc="00286442">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2A6465D"/>
    <w:multiLevelType w:val="multilevel"/>
    <w:tmpl w:val="56C8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DB37FD"/>
    <w:multiLevelType w:val="hybridMultilevel"/>
    <w:tmpl w:val="35DC9F06"/>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D3B0A29"/>
    <w:multiLevelType w:val="hybridMultilevel"/>
    <w:tmpl w:val="3D5C506A"/>
    <w:lvl w:ilvl="0" w:tplc="0028644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F715431"/>
    <w:multiLevelType w:val="hybridMultilevel"/>
    <w:tmpl w:val="0E9E215C"/>
    <w:lvl w:ilvl="0" w:tplc="BE2E838C">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5"/>
  </w:num>
  <w:num w:numId="5">
    <w:abstractNumId w:val="21"/>
  </w:num>
  <w:num w:numId="6">
    <w:abstractNumId w:val="0"/>
  </w:num>
  <w:num w:numId="7">
    <w:abstractNumId w:val="10"/>
  </w:num>
  <w:num w:numId="8">
    <w:abstractNumId w:val="9"/>
  </w:num>
  <w:num w:numId="9">
    <w:abstractNumId w:val="3"/>
  </w:num>
  <w:num w:numId="10">
    <w:abstractNumId w:val="11"/>
  </w:num>
  <w:num w:numId="11">
    <w:abstractNumId w:val="1"/>
  </w:num>
  <w:num w:numId="12">
    <w:abstractNumId w:val="13"/>
  </w:num>
  <w:num w:numId="13">
    <w:abstractNumId w:val="15"/>
  </w:num>
  <w:num w:numId="14">
    <w:abstractNumId w:val="19"/>
  </w:num>
  <w:num w:numId="15">
    <w:abstractNumId w:val="7"/>
  </w:num>
  <w:num w:numId="16">
    <w:abstractNumId w:val="17"/>
  </w:num>
  <w:num w:numId="17">
    <w:abstractNumId w:val="14"/>
  </w:num>
  <w:num w:numId="18">
    <w:abstractNumId w:val="12"/>
  </w:num>
  <w:num w:numId="19">
    <w:abstractNumId w:val="16"/>
  </w:num>
  <w:num w:numId="20">
    <w:abstractNumId w:val="20"/>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82D"/>
    <w:rsid w:val="000223FF"/>
    <w:rsid w:val="00043799"/>
    <w:rsid w:val="000609E1"/>
    <w:rsid w:val="000733E9"/>
    <w:rsid w:val="00095C9A"/>
    <w:rsid w:val="000A6D44"/>
    <w:rsid w:val="0012452A"/>
    <w:rsid w:val="00127285"/>
    <w:rsid w:val="00130E37"/>
    <w:rsid w:val="00146A3B"/>
    <w:rsid w:val="001621C1"/>
    <w:rsid w:val="00162BB5"/>
    <w:rsid w:val="002337C1"/>
    <w:rsid w:val="002357FC"/>
    <w:rsid w:val="0026745C"/>
    <w:rsid w:val="002A0511"/>
    <w:rsid w:val="002C1805"/>
    <w:rsid w:val="002C3828"/>
    <w:rsid w:val="00353529"/>
    <w:rsid w:val="003874B7"/>
    <w:rsid w:val="00396631"/>
    <w:rsid w:val="003E5761"/>
    <w:rsid w:val="0046480B"/>
    <w:rsid w:val="004A2BC4"/>
    <w:rsid w:val="004A477E"/>
    <w:rsid w:val="004A6810"/>
    <w:rsid w:val="004F38B3"/>
    <w:rsid w:val="00501A54"/>
    <w:rsid w:val="005201CB"/>
    <w:rsid w:val="005269FA"/>
    <w:rsid w:val="00567067"/>
    <w:rsid w:val="00586DBC"/>
    <w:rsid w:val="005C6A74"/>
    <w:rsid w:val="00607A21"/>
    <w:rsid w:val="0063546B"/>
    <w:rsid w:val="00637480"/>
    <w:rsid w:val="00665677"/>
    <w:rsid w:val="00694E22"/>
    <w:rsid w:val="00696937"/>
    <w:rsid w:val="006A4EA3"/>
    <w:rsid w:val="006C27B2"/>
    <w:rsid w:val="006D1270"/>
    <w:rsid w:val="006D606A"/>
    <w:rsid w:val="00703CCD"/>
    <w:rsid w:val="00744D23"/>
    <w:rsid w:val="00793744"/>
    <w:rsid w:val="0080764F"/>
    <w:rsid w:val="00822F77"/>
    <w:rsid w:val="00891974"/>
    <w:rsid w:val="00894D21"/>
    <w:rsid w:val="008F4141"/>
    <w:rsid w:val="009542C6"/>
    <w:rsid w:val="00955560"/>
    <w:rsid w:val="009B58B9"/>
    <w:rsid w:val="00A21FD3"/>
    <w:rsid w:val="00A24B5B"/>
    <w:rsid w:val="00A34EDE"/>
    <w:rsid w:val="00A36A76"/>
    <w:rsid w:val="00A652DA"/>
    <w:rsid w:val="00A96D53"/>
    <w:rsid w:val="00AA6A5B"/>
    <w:rsid w:val="00AB4E37"/>
    <w:rsid w:val="00AD4DAB"/>
    <w:rsid w:val="00B0155E"/>
    <w:rsid w:val="00B01753"/>
    <w:rsid w:val="00B16876"/>
    <w:rsid w:val="00B423A4"/>
    <w:rsid w:val="00B62955"/>
    <w:rsid w:val="00B7549E"/>
    <w:rsid w:val="00B769C6"/>
    <w:rsid w:val="00B92034"/>
    <w:rsid w:val="00BA005C"/>
    <w:rsid w:val="00BB2A3E"/>
    <w:rsid w:val="00BC5E7F"/>
    <w:rsid w:val="00BF017D"/>
    <w:rsid w:val="00BF6A46"/>
    <w:rsid w:val="00BF79A9"/>
    <w:rsid w:val="00C10B08"/>
    <w:rsid w:val="00C11B60"/>
    <w:rsid w:val="00C5282D"/>
    <w:rsid w:val="00C92461"/>
    <w:rsid w:val="00CA399C"/>
    <w:rsid w:val="00CC6B9E"/>
    <w:rsid w:val="00CD6525"/>
    <w:rsid w:val="00CE6C0C"/>
    <w:rsid w:val="00D63B26"/>
    <w:rsid w:val="00D6472E"/>
    <w:rsid w:val="00D8479B"/>
    <w:rsid w:val="00DE38DB"/>
    <w:rsid w:val="00E40250"/>
    <w:rsid w:val="00E404EA"/>
    <w:rsid w:val="00E553AE"/>
    <w:rsid w:val="00EA1521"/>
    <w:rsid w:val="00ED5330"/>
    <w:rsid w:val="00ED758A"/>
    <w:rsid w:val="00EE381C"/>
    <w:rsid w:val="00F02762"/>
    <w:rsid w:val="00F33992"/>
    <w:rsid w:val="00F37DB1"/>
    <w:rsid w:val="00F46038"/>
    <w:rsid w:val="00F54F78"/>
    <w:rsid w:val="00F6640F"/>
    <w:rsid w:val="00F85BA1"/>
    <w:rsid w:val="00F92429"/>
    <w:rsid w:val="00FD37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1C25C"/>
  <w15:chartTrackingRefBased/>
  <w15:docId w15:val="{A7BD9CB2-3DF3-4DFC-913A-A3577075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282D"/>
    <w:pPr>
      <w:ind w:left="720"/>
      <w:contextualSpacing/>
    </w:pPr>
  </w:style>
  <w:style w:type="paragraph" w:styleId="Ballontekst">
    <w:name w:val="Balloon Text"/>
    <w:basedOn w:val="Standaard"/>
    <w:link w:val="BallontekstChar"/>
    <w:uiPriority w:val="99"/>
    <w:semiHidden/>
    <w:unhideWhenUsed/>
    <w:rsid w:val="00D8479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479B"/>
    <w:rPr>
      <w:rFonts w:ascii="Segoe UI" w:hAnsi="Segoe UI" w:cs="Segoe UI"/>
      <w:sz w:val="18"/>
      <w:szCs w:val="18"/>
    </w:rPr>
  </w:style>
  <w:style w:type="paragraph" w:styleId="Titel">
    <w:name w:val="Title"/>
    <w:basedOn w:val="Standaard"/>
    <w:link w:val="TitelChar"/>
    <w:qFormat/>
    <w:rsid w:val="00A34EDE"/>
    <w:pPr>
      <w:framePr w:w="7144" w:hSpace="142" w:vSpace="142" w:wrap="around" w:vAnchor="page" w:hAnchor="margin" w:y="1934" w:anchorLock="1"/>
      <w:spacing w:after="0" w:line="260" w:lineRule="atLeast"/>
    </w:pPr>
    <w:rPr>
      <w:rFonts w:ascii="Arial" w:eastAsia="Times New Roman" w:hAnsi="Arial" w:cs="Arial"/>
      <w:bCs/>
      <w:i/>
      <w:kern w:val="28"/>
      <w:sz w:val="28"/>
      <w:szCs w:val="32"/>
      <w:lang w:val="en-GB"/>
    </w:rPr>
  </w:style>
  <w:style w:type="character" w:customStyle="1" w:styleId="TitelChar">
    <w:name w:val="Titel Char"/>
    <w:basedOn w:val="Standaardalinea-lettertype"/>
    <w:link w:val="Titel"/>
    <w:rsid w:val="00A34EDE"/>
    <w:rPr>
      <w:rFonts w:ascii="Arial" w:eastAsia="Times New Roman" w:hAnsi="Arial" w:cs="Arial"/>
      <w:bCs/>
      <w:i/>
      <w:kern w:val="28"/>
      <w:sz w:val="28"/>
      <w:szCs w:val="32"/>
      <w:lang w:val="en-GB"/>
    </w:rPr>
  </w:style>
  <w:style w:type="paragraph" w:styleId="Koptekst">
    <w:name w:val="header"/>
    <w:basedOn w:val="Standaard"/>
    <w:link w:val="KoptekstChar"/>
    <w:uiPriority w:val="99"/>
    <w:unhideWhenUsed/>
    <w:rsid w:val="00E404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04EA"/>
  </w:style>
  <w:style w:type="paragraph" w:styleId="Voettekst">
    <w:name w:val="footer"/>
    <w:basedOn w:val="Standaard"/>
    <w:link w:val="VoettekstChar"/>
    <w:uiPriority w:val="99"/>
    <w:unhideWhenUsed/>
    <w:rsid w:val="00E404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04EA"/>
  </w:style>
  <w:style w:type="table" w:styleId="Tabelraster">
    <w:name w:val="Table Grid"/>
    <w:basedOn w:val="Standaardtabel"/>
    <w:uiPriority w:val="39"/>
    <w:rsid w:val="00E40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A6810"/>
    <w:rPr>
      <w:sz w:val="16"/>
      <w:szCs w:val="16"/>
    </w:rPr>
  </w:style>
  <w:style w:type="paragraph" w:styleId="Tekstopmerking">
    <w:name w:val="annotation text"/>
    <w:basedOn w:val="Standaard"/>
    <w:link w:val="TekstopmerkingChar"/>
    <w:uiPriority w:val="99"/>
    <w:semiHidden/>
    <w:unhideWhenUsed/>
    <w:rsid w:val="004A681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A6810"/>
    <w:rPr>
      <w:sz w:val="20"/>
      <w:szCs w:val="20"/>
    </w:rPr>
  </w:style>
  <w:style w:type="paragraph" w:styleId="Onderwerpvanopmerking">
    <w:name w:val="annotation subject"/>
    <w:basedOn w:val="Tekstopmerking"/>
    <w:next w:val="Tekstopmerking"/>
    <w:link w:val="OnderwerpvanopmerkingChar"/>
    <w:uiPriority w:val="99"/>
    <w:semiHidden/>
    <w:unhideWhenUsed/>
    <w:rsid w:val="004A6810"/>
    <w:rPr>
      <w:b/>
      <w:bCs/>
    </w:rPr>
  </w:style>
  <w:style w:type="character" w:customStyle="1" w:styleId="OnderwerpvanopmerkingChar">
    <w:name w:val="Onderwerp van opmerking Char"/>
    <w:basedOn w:val="TekstopmerkingChar"/>
    <w:link w:val="Onderwerpvanopmerking"/>
    <w:uiPriority w:val="99"/>
    <w:semiHidden/>
    <w:rsid w:val="004A68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919563">
      <w:bodyDiv w:val="1"/>
      <w:marLeft w:val="0"/>
      <w:marRight w:val="0"/>
      <w:marTop w:val="0"/>
      <w:marBottom w:val="0"/>
      <w:divBdr>
        <w:top w:val="none" w:sz="0" w:space="0" w:color="auto"/>
        <w:left w:val="none" w:sz="0" w:space="0" w:color="auto"/>
        <w:bottom w:val="none" w:sz="0" w:space="0" w:color="auto"/>
        <w:right w:val="none" w:sz="0" w:space="0" w:color="auto"/>
      </w:divBdr>
    </w:div>
    <w:div w:id="393546273">
      <w:bodyDiv w:val="1"/>
      <w:marLeft w:val="0"/>
      <w:marRight w:val="0"/>
      <w:marTop w:val="0"/>
      <w:marBottom w:val="0"/>
      <w:divBdr>
        <w:top w:val="none" w:sz="0" w:space="0" w:color="auto"/>
        <w:left w:val="none" w:sz="0" w:space="0" w:color="auto"/>
        <w:bottom w:val="none" w:sz="0" w:space="0" w:color="auto"/>
        <w:right w:val="none" w:sz="0" w:space="0" w:color="auto"/>
      </w:divBdr>
    </w:div>
    <w:div w:id="109255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DE9F285C07224BA9833867190C47AD" ma:contentTypeVersion="8" ma:contentTypeDescription="Een nieuw document maken." ma:contentTypeScope="" ma:versionID="f0685002bdc9fd50a03548f248b2c2c7">
  <xsd:schema xmlns:xsd="http://www.w3.org/2001/XMLSchema" xmlns:xs="http://www.w3.org/2001/XMLSchema" xmlns:p="http://schemas.microsoft.com/office/2006/metadata/properties" xmlns:ns2="454a3706-4bb1-4473-8658-6b82d571ed72" targetNamespace="http://schemas.microsoft.com/office/2006/metadata/properties" ma:root="true" ma:fieldsID="0fe19eddf3401664d56991845ab3ecee" ns2:_="">
    <xsd:import namespace="454a3706-4bb1-4473-8658-6b82d571ed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a3706-4bb1-4473-8658-6b82d571e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25A25A-FE70-4B5B-930C-378F1D204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a3706-4bb1-4473-8658-6b82d571e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A8B8B-E1C6-4DA5-8256-3CAA3759053F}">
  <ds:schemaRefs>
    <ds:schemaRef ds:uri="http://schemas.microsoft.com/sharepoint/v3/contenttype/forms"/>
  </ds:schemaRefs>
</ds:datastoreItem>
</file>

<file path=customXml/itemProps3.xml><?xml version="1.0" encoding="utf-8"?>
<ds:datastoreItem xmlns:ds="http://schemas.openxmlformats.org/officeDocument/2006/customXml" ds:itemID="{E9BA6A8A-7FC4-4814-9DBA-E20FC703A7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1544</Words>
  <Characters>8495</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Eneco Energie</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R (Raymond)</dc:creator>
  <cp:keywords/>
  <dc:description/>
  <cp:lastModifiedBy>Berger, R (Raymond)</cp:lastModifiedBy>
  <cp:revision>43</cp:revision>
  <dcterms:created xsi:type="dcterms:W3CDTF">2020-11-03T08:43:00Z</dcterms:created>
  <dcterms:modified xsi:type="dcterms:W3CDTF">2021-04-12T14:40:00Z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0x010100A7507AA9092FED4CA68F73527F11D4B006|-1090932121</vt:lpwstr>
  </property>
  <property fmtid="{D5CDD505-2E9C-101B-9397-08002B2CF9AE}" pid="3" name="ContentTypeId">
    <vt:lpwstr>0x0101007ADE9F285C07224BA9833867190C47AD</vt:lpwstr>
  </property>
  <property fmtid="{D5CDD505-2E9C-101B-9397-08002B2CF9AE}" pid="4" name="ItemRetentionFormula">
    <vt:lpwstr>&lt;formula id="Microsoft.Office.RecordsManagement.PolicyFeatures.Expiration.Formula.BuiltIn"&gt;&lt;number&gt;120&lt;/number&gt;&lt;property&gt;Modified&lt;/property&gt;&lt;propertyId&gt;28cf69c5-fa48-462a-b5cd-27b6f9d2bd5f&lt;/propertyId&gt;&lt;period&gt;months&lt;/period&gt;&lt;/formula&gt;</vt:lpwstr>
  </property>
  <property fmtid="{D5CDD505-2E9C-101B-9397-08002B2CF9AE}" pid="5" name="TaxKeyword">
    <vt:lpwstr/>
  </property>
  <property fmtid="{D5CDD505-2E9C-101B-9397-08002B2CF9AE}" pid="6" name="Order">
    <vt:r8>9846400</vt:r8>
  </property>
  <property fmtid="{D5CDD505-2E9C-101B-9397-08002B2CF9AE}" pid="7" name="ComplianceAssetId">
    <vt:lpwstr/>
  </property>
  <property fmtid="{D5CDD505-2E9C-101B-9397-08002B2CF9AE}" pid="8" name="_dlc_DocIdItemGuid">
    <vt:lpwstr>581da392-b0a2-4422-8f6a-da7de27b82ea</vt:lpwstr>
  </property>
</Properties>
</file>